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CA555" w14:textId="381DF3A7" w:rsidR="00383739" w:rsidRPr="00110515" w:rsidRDefault="00110515" w:rsidP="00110515">
      <w:pPr>
        <w:pStyle w:val="Title"/>
      </w:pPr>
      <w:bookmarkStart w:id="0" w:name="_GoBack"/>
      <w:bookmarkEnd w:id="0"/>
      <w:r w:rsidRPr="00110515">
        <w:t>Work Group Record</w:t>
      </w:r>
    </w:p>
    <w:p w14:paraId="669A8562" w14:textId="3E7F3E50" w:rsidR="00110515" w:rsidRDefault="00110515" w:rsidP="00110515">
      <w:pPr>
        <w:pStyle w:val="Title"/>
        <w:spacing w:before="0"/>
        <w:rPr>
          <w:rStyle w:val="SubtleEmphasis"/>
        </w:rPr>
      </w:pPr>
    </w:p>
    <w:p w14:paraId="051BDC6F" w14:textId="71DD8F3F" w:rsidR="00FE69B1" w:rsidRDefault="00FE69B1" w:rsidP="00FE69B1">
      <w:pPr>
        <w:rPr>
          <w:rStyle w:val="Emphasis"/>
        </w:rPr>
      </w:pPr>
      <w:r w:rsidRPr="00110515">
        <w:rPr>
          <w:rStyle w:val="Strong"/>
        </w:rPr>
        <w:t>Work Group:</w:t>
      </w:r>
      <w:r>
        <w:rPr>
          <w:rStyle w:val="Strong"/>
        </w:rPr>
        <w:t xml:space="preserve"> </w:t>
      </w:r>
      <w:r w:rsidRPr="00380481">
        <w:rPr>
          <w:rStyle w:val="Emphasis"/>
        </w:rPr>
        <w:t>Select one</w:t>
      </w:r>
    </w:p>
    <w:p w14:paraId="712F5BFB" w14:textId="279F7772" w:rsidR="00FE69B1" w:rsidRDefault="00D3120E" w:rsidP="00FE69B1">
      <w:r>
        <w:rPr>
          <w:sz w:val="24"/>
        </w:rPr>
        <w:fldChar w:fldCharType="begin">
          <w:ffData>
            <w:name w:val="Check1"/>
            <w:enabled/>
            <w:calcOnExit w:val="0"/>
            <w:checkBox>
              <w:sizeAuto/>
              <w:default w:val="1"/>
            </w:checkBox>
          </w:ffData>
        </w:fldChar>
      </w:r>
      <w:bookmarkStart w:id="1" w:name="Check1"/>
      <w:r>
        <w:rPr>
          <w:sz w:val="24"/>
        </w:rPr>
        <w:instrText xml:space="preserve"> FORMCHECKBOX </w:instrText>
      </w:r>
      <w:r w:rsidR="00203C84">
        <w:rPr>
          <w:sz w:val="24"/>
        </w:rPr>
      </w:r>
      <w:r w:rsidR="00203C84">
        <w:rPr>
          <w:sz w:val="24"/>
        </w:rPr>
        <w:fldChar w:fldCharType="separate"/>
      </w:r>
      <w:r>
        <w:rPr>
          <w:sz w:val="24"/>
        </w:rPr>
        <w:fldChar w:fldCharType="end"/>
      </w:r>
      <w:bookmarkEnd w:id="1"/>
      <w:r w:rsidR="00FE69B1">
        <w:rPr>
          <w:sz w:val="24"/>
        </w:rPr>
        <w:t xml:space="preserve"> </w:t>
      </w:r>
      <w:r w:rsidR="00FE69B1" w:rsidRPr="00110515">
        <w:t>Health Care Delivery Design &amp; Sustainability</w:t>
      </w:r>
    </w:p>
    <w:p w14:paraId="40E89515" w14:textId="77777777" w:rsidR="00FE69B1" w:rsidRDefault="00FE69B1" w:rsidP="00FE69B1">
      <w:r>
        <w:rPr>
          <w:sz w:val="24"/>
        </w:rPr>
        <w:fldChar w:fldCharType="begin">
          <w:ffData>
            <w:name w:val="Check1"/>
            <w:enabled/>
            <w:calcOnExit w:val="0"/>
            <w:checkBox>
              <w:sizeAuto/>
              <w:default w:val="0"/>
              <w:checked w:val="0"/>
            </w:checkBox>
          </w:ffData>
        </w:fldChar>
      </w:r>
      <w:r>
        <w:rPr>
          <w:sz w:val="24"/>
        </w:rPr>
        <w:instrText xml:space="preserve"> FORMCHECKBOX </w:instrText>
      </w:r>
      <w:r w:rsidR="00203C84">
        <w:rPr>
          <w:sz w:val="24"/>
        </w:rPr>
      </w:r>
      <w:r w:rsidR="00203C84">
        <w:rPr>
          <w:sz w:val="24"/>
        </w:rPr>
        <w:fldChar w:fldCharType="separate"/>
      </w:r>
      <w:r>
        <w:rPr>
          <w:sz w:val="24"/>
        </w:rPr>
        <w:fldChar w:fldCharType="end"/>
      </w:r>
      <w:r>
        <w:rPr>
          <w:sz w:val="24"/>
        </w:rPr>
        <w:t xml:space="preserve"> </w:t>
      </w:r>
      <w:r w:rsidRPr="00110515">
        <w:t>Seamless Coverage Continuum and Market Stability</w:t>
      </w:r>
    </w:p>
    <w:p w14:paraId="5BCD61D7" w14:textId="35AC2BDC" w:rsidR="00FE69B1" w:rsidRDefault="00FE69B1" w:rsidP="00FE69B1">
      <w:r>
        <w:rPr>
          <w:sz w:val="24"/>
        </w:rPr>
        <w:fldChar w:fldCharType="begin">
          <w:ffData>
            <w:name w:val="Check1"/>
            <w:enabled/>
            <w:calcOnExit w:val="0"/>
            <w:checkBox>
              <w:sizeAuto/>
              <w:default w:val="0"/>
              <w:checked w:val="0"/>
            </w:checkBox>
          </w:ffData>
        </w:fldChar>
      </w:r>
      <w:r>
        <w:rPr>
          <w:sz w:val="24"/>
        </w:rPr>
        <w:instrText xml:space="preserve"> FORMCHECKBOX </w:instrText>
      </w:r>
      <w:r w:rsidR="00203C84">
        <w:rPr>
          <w:sz w:val="24"/>
        </w:rPr>
      </w:r>
      <w:r w:rsidR="00203C84">
        <w:rPr>
          <w:sz w:val="24"/>
        </w:rPr>
        <w:fldChar w:fldCharType="separate"/>
      </w:r>
      <w:r>
        <w:rPr>
          <w:sz w:val="24"/>
        </w:rPr>
        <w:fldChar w:fldCharType="end"/>
      </w:r>
      <w:r>
        <w:rPr>
          <w:sz w:val="24"/>
        </w:rPr>
        <w:t xml:space="preserve"> </w:t>
      </w:r>
      <w:r w:rsidRPr="00110515">
        <w:t>Barriers to Access</w:t>
      </w:r>
    </w:p>
    <w:p w14:paraId="27F9FBE7" w14:textId="77777777" w:rsidR="00CB1958" w:rsidRDefault="00CB1958" w:rsidP="00FE69B1"/>
    <w:p w14:paraId="291B599C" w14:textId="35EB0854" w:rsidR="00FE69B1" w:rsidRPr="00A22522" w:rsidRDefault="00FE69B1" w:rsidP="00FE69B1">
      <w:pPr>
        <w:rPr>
          <w:sz w:val="22"/>
          <w:szCs w:val="20"/>
        </w:rPr>
      </w:pPr>
      <w:r w:rsidRPr="00A22522">
        <w:rPr>
          <w:rStyle w:val="Strong"/>
          <w:sz w:val="24"/>
        </w:rPr>
        <w:t xml:space="preserve">Meeting Date: </w:t>
      </w:r>
      <w:r w:rsidRPr="00A22522">
        <w:rPr>
          <w:sz w:val="22"/>
          <w:szCs w:val="20"/>
        </w:rPr>
        <w:fldChar w:fldCharType="begin">
          <w:ffData>
            <w:name w:val="Text1"/>
            <w:enabled/>
            <w:calcOnExit w:val="0"/>
            <w:textInput/>
          </w:ffData>
        </w:fldChar>
      </w:r>
      <w:r w:rsidRPr="00A22522">
        <w:rPr>
          <w:sz w:val="22"/>
          <w:szCs w:val="20"/>
        </w:rPr>
        <w:instrText xml:space="preserve"> FORMTEXT </w:instrText>
      </w:r>
      <w:r w:rsidRPr="00A22522">
        <w:rPr>
          <w:sz w:val="22"/>
          <w:szCs w:val="20"/>
        </w:rPr>
      </w:r>
      <w:r w:rsidRPr="00A22522">
        <w:rPr>
          <w:sz w:val="22"/>
          <w:szCs w:val="20"/>
        </w:rPr>
        <w:fldChar w:fldCharType="separate"/>
      </w:r>
      <w:r w:rsidRPr="00A22522">
        <w:rPr>
          <w:sz w:val="22"/>
          <w:szCs w:val="20"/>
        </w:rPr>
        <w:t> </w:t>
      </w:r>
      <w:r w:rsidRPr="00A22522">
        <w:rPr>
          <w:sz w:val="22"/>
          <w:szCs w:val="20"/>
        </w:rPr>
        <w:t> </w:t>
      </w:r>
      <w:r w:rsidRPr="00A22522">
        <w:rPr>
          <w:sz w:val="22"/>
          <w:szCs w:val="20"/>
        </w:rPr>
        <w:t> </w:t>
      </w:r>
      <w:r w:rsidRPr="00A22522">
        <w:rPr>
          <w:sz w:val="22"/>
          <w:szCs w:val="20"/>
        </w:rPr>
        <w:t> </w:t>
      </w:r>
      <w:r w:rsidRPr="00A22522">
        <w:rPr>
          <w:sz w:val="22"/>
          <w:szCs w:val="20"/>
        </w:rPr>
        <w:t> </w:t>
      </w:r>
      <w:r w:rsidRPr="00A22522">
        <w:rPr>
          <w:sz w:val="22"/>
          <w:szCs w:val="20"/>
        </w:rPr>
        <w:fldChar w:fldCharType="end"/>
      </w:r>
      <w:r w:rsidR="005D28B7" w:rsidRPr="00A22522">
        <w:rPr>
          <w:sz w:val="22"/>
          <w:szCs w:val="20"/>
        </w:rPr>
        <w:t>November 6</w:t>
      </w:r>
      <w:r w:rsidR="005D28B7" w:rsidRPr="00A22522">
        <w:rPr>
          <w:sz w:val="22"/>
          <w:szCs w:val="20"/>
          <w:vertAlign w:val="superscript"/>
        </w:rPr>
        <w:t>th</w:t>
      </w:r>
      <w:r w:rsidR="005D28B7" w:rsidRPr="00A22522">
        <w:rPr>
          <w:sz w:val="22"/>
          <w:szCs w:val="20"/>
        </w:rPr>
        <w:t xml:space="preserve">, 2-4 pm </w:t>
      </w:r>
    </w:p>
    <w:p w14:paraId="3C419A2B" w14:textId="77777777" w:rsidR="00CB1958" w:rsidRDefault="00CB1958" w:rsidP="00A22522">
      <w:pPr>
        <w:rPr>
          <w:szCs w:val="20"/>
        </w:rPr>
      </w:pPr>
    </w:p>
    <w:p w14:paraId="4E8E45CE" w14:textId="248F9AAA" w:rsidR="00A22522" w:rsidRPr="00A22522" w:rsidRDefault="00A22522" w:rsidP="00A22522">
      <w:pPr>
        <w:spacing w:after="0" w:line="259" w:lineRule="auto"/>
        <w:rPr>
          <w:sz w:val="24"/>
        </w:rPr>
      </w:pPr>
      <w:r w:rsidRPr="00A22522">
        <w:rPr>
          <w:i/>
          <w:sz w:val="24"/>
        </w:rPr>
        <w:t>Present:</w:t>
      </w:r>
      <w:r w:rsidRPr="00A22522">
        <w:rPr>
          <w:sz w:val="24"/>
        </w:rPr>
        <w:t xml:space="preserve"> Rosemarie Roach (Minnesota Nurses), Larry Schulz (Lake Region),</w:t>
      </w:r>
      <w:r w:rsidR="00E30730">
        <w:rPr>
          <w:sz w:val="24"/>
        </w:rPr>
        <w:t xml:space="preserve"> Dr.</w:t>
      </w:r>
      <w:r w:rsidRPr="00A22522">
        <w:rPr>
          <w:sz w:val="24"/>
        </w:rPr>
        <w:t xml:space="preserve"> Todd Stivland (Bluestone), Jim Schowalter , Dr. Penny Wheeler (Allina), Sen. John Marty, Rep Matt Dean (MN House of Representatives), Allison O’Toole (MNSure) [by phone], Lucinda Jesson (DHS), Diane Rydrych (MDH), Mat Spaan (DHS)</w:t>
      </w:r>
    </w:p>
    <w:p w14:paraId="041DC3C2" w14:textId="29DB1990" w:rsidR="005D28B7" w:rsidRPr="00A22522" w:rsidRDefault="005D28B7" w:rsidP="00A22522">
      <w:pPr>
        <w:spacing w:after="0" w:line="259" w:lineRule="auto"/>
        <w:rPr>
          <w:sz w:val="24"/>
        </w:rPr>
      </w:pPr>
      <w:r w:rsidRPr="00A22522">
        <w:rPr>
          <w:i/>
          <w:sz w:val="24"/>
        </w:rPr>
        <w:t>Absent:</w:t>
      </w:r>
      <w:r w:rsidRPr="00A22522">
        <w:rPr>
          <w:sz w:val="24"/>
        </w:rPr>
        <w:t xml:space="preserve"> </w:t>
      </w:r>
      <w:r w:rsidR="00A22522" w:rsidRPr="00A22522">
        <w:rPr>
          <w:sz w:val="24"/>
        </w:rPr>
        <w:t>NA</w:t>
      </w:r>
    </w:p>
    <w:p w14:paraId="2B043151" w14:textId="2162A0C6" w:rsidR="00FE69B1" w:rsidRPr="005A52CA" w:rsidRDefault="00FE69B1" w:rsidP="005A52CA">
      <w:pPr>
        <w:pStyle w:val="Content"/>
        <w:ind w:left="0"/>
        <w:rPr>
          <w:rStyle w:val="Strong"/>
          <w:b w:val="0"/>
          <w:bCs w:val="0"/>
        </w:rPr>
      </w:pPr>
      <w:r w:rsidRPr="00E43DE6">
        <w:rPr>
          <w:szCs w:val="20"/>
        </w:rPr>
        <w:fldChar w:fldCharType="begin">
          <w:ffData>
            <w:name w:val="Text1"/>
            <w:enabled/>
            <w:calcOnExit w:val="0"/>
            <w:textInput/>
          </w:ffData>
        </w:fldChar>
      </w:r>
      <w:r w:rsidRPr="00E43DE6">
        <w:rPr>
          <w:szCs w:val="20"/>
        </w:rPr>
        <w:instrText xml:space="preserve"> FORMTEXT </w:instrText>
      </w:r>
      <w:r w:rsidRPr="00E43DE6">
        <w:rPr>
          <w:szCs w:val="20"/>
        </w:rPr>
      </w:r>
      <w:r w:rsidRPr="00E43DE6">
        <w:rPr>
          <w:szCs w:val="20"/>
        </w:rPr>
        <w:fldChar w:fldCharType="separate"/>
      </w:r>
      <w:r>
        <w:rPr>
          <w:szCs w:val="20"/>
        </w:rPr>
        <w:t> </w:t>
      </w:r>
      <w:r>
        <w:rPr>
          <w:szCs w:val="20"/>
        </w:rPr>
        <w:t> </w:t>
      </w:r>
      <w:r>
        <w:rPr>
          <w:szCs w:val="20"/>
        </w:rPr>
        <w:t> </w:t>
      </w:r>
      <w:r>
        <w:rPr>
          <w:szCs w:val="20"/>
        </w:rPr>
        <w:t> </w:t>
      </w:r>
      <w:r>
        <w:rPr>
          <w:szCs w:val="20"/>
        </w:rPr>
        <w:t> </w:t>
      </w:r>
      <w:r w:rsidRPr="00E43DE6">
        <w:rPr>
          <w:szCs w:val="20"/>
        </w:rPr>
        <w:fldChar w:fldCharType="end"/>
      </w:r>
    </w:p>
    <w:p w14:paraId="6DA2C425" w14:textId="4C7466A7" w:rsidR="00383739" w:rsidRPr="009C1EFC" w:rsidRDefault="00380481" w:rsidP="00110515">
      <w:pPr>
        <w:pStyle w:val="Heading1"/>
      </w:pPr>
      <w:r>
        <w:t>Discussion and outcome</w:t>
      </w:r>
    </w:p>
    <w:tbl>
      <w:tblPr>
        <w:tblStyle w:val="TableGrid"/>
        <w:tblW w:w="10885" w:type="dxa"/>
        <w:tblLook w:val="04A0" w:firstRow="1" w:lastRow="0" w:firstColumn="1" w:lastColumn="0" w:noHBand="0" w:noVBand="1"/>
        <w:tblCaption w:val="Work Group Record"/>
        <w:tblDescription w:val="Includes discussion, outcomes, responsible party, due date"/>
      </w:tblPr>
      <w:tblGrid>
        <w:gridCol w:w="2245"/>
        <w:gridCol w:w="5752"/>
        <w:gridCol w:w="1538"/>
        <w:gridCol w:w="1350"/>
      </w:tblGrid>
      <w:tr w:rsidR="00380481" w:rsidRPr="00383739" w14:paraId="4EEA6F53" w14:textId="32ED93DB" w:rsidTr="00A510CF">
        <w:trPr>
          <w:trHeight w:val="782"/>
          <w:tblHeader/>
        </w:trPr>
        <w:tc>
          <w:tcPr>
            <w:tcW w:w="2245" w:type="dxa"/>
          </w:tcPr>
          <w:p w14:paraId="2B7180CC" w14:textId="1A303115" w:rsidR="00380481" w:rsidRPr="00383739" w:rsidRDefault="00380481" w:rsidP="00380481">
            <w:pPr>
              <w:pStyle w:val="Heading2"/>
              <w:outlineLvl w:val="1"/>
              <w:rPr>
                <w:b/>
              </w:rPr>
            </w:pPr>
            <w:r>
              <w:rPr>
                <w:b/>
              </w:rPr>
              <w:t xml:space="preserve">Discussion </w:t>
            </w:r>
            <w:r w:rsidRPr="00383739">
              <w:rPr>
                <w:b/>
              </w:rPr>
              <w:t>Item</w:t>
            </w:r>
          </w:p>
        </w:tc>
        <w:tc>
          <w:tcPr>
            <w:tcW w:w="5752" w:type="dxa"/>
          </w:tcPr>
          <w:p w14:paraId="369E75CE" w14:textId="45D7C26D" w:rsidR="00380481" w:rsidRPr="00383739" w:rsidRDefault="00380481" w:rsidP="00383739">
            <w:pPr>
              <w:pStyle w:val="Heading2"/>
              <w:outlineLvl w:val="1"/>
              <w:rPr>
                <w:b/>
              </w:rPr>
            </w:pPr>
            <w:r>
              <w:rPr>
                <w:b/>
              </w:rPr>
              <w:t>Action Item and Follow-up</w:t>
            </w:r>
          </w:p>
        </w:tc>
        <w:tc>
          <w:tcPr>
            <w:tcW w:w="1538" w:type="dxa"/>
          </w:tcPr>
          <w:p w14:paraId="3C66CD9A" w14:textId="612F077C" w:rsidR="00380481" w:rsidRPr="00383739" w:rsidRDefault="00380481" w:rsidP="00383739">
            <w:pPr>
              <w:pStyle w:val="Heading2"/>
              <w:outlineLvl w:val="1"/>
              <w:rPr>
                <w:b/>
              </w:rPr>
            </w:pPr>
            <w:r>
              <w:rPr>
                <w:b/>
              </w:rPr>
              <w:t>Responsible Party</w:t>
            </w:r>
          </w:p>
        </w:tc>
        <w:tc>
          <w:tcPr>
            <w:tcW w:w="1350" w:type="dxa"/>
          </w:tcPr>
          <w:p w14:paraId="5F4E146B" w14:textId="031FF72C" w:rsidR="00380481" w:rsidRDefault="00380481" w:rsidP="00383739">
            <w:pPr>
              <w:pStyle w:val="Heading2"/>
              <w:outlineLvl w:val="1"/>
              <w:rPr>
                <w:b/>
              </w:rPr>
            </w:pPr>
            <w:r>
              <w:rPr>
                <w:b/>
              </w:rPr>
              <w:t>Due Date</w:t>
            </w:r>
          </w:p>
        </w:tc>
      </w:tr>
      <w:tr w:rsidR="00380481" w14:paraId="35E4F37C" w14:textId="5172413C" w:rsidTr="00A510CF">
        <w:tc>
          <w:tcPr>
            <w:tcW w:w="2245" w:type="dxa"/>
          </w:tcPr>
          <w:p w14:paraId="664CFFDC" w14:textId="4C5FD85F" w:rsidR="00380481" w:rsidRPr="00332983" w:rsidRDefault="009A3E57" w:rsidP="00A76D0D">
            <w:pPr>
              <w:rPr>
                <w:sz w:val="20"/>
                <w:szCs w:val="20"/>
              </w:rPr>
            </w:pPr>
            <w:r>
              <w:rPr>
                <w:sz w:val="20"/>
                <w:szCs w:val="20"/>
              </w:rPr>
              <w:t>Finalize Preliminary Recommendations on Data Sharing Barriers</w:t>
            </w:r>
          </w:p>
        </w:tc>
        <w:tc>
          <w:tcPr>
            <w:tcW w:w="5752" w:type="dxa"/>
          </w:tcPr>
          <w:p w14:paraId="49B0CA16" w14:textId="6640CB61" w:rsidR="00A22522" w:rsidRDefault="009A3E57" w:rsidP="009A3E57">
            <w:r>
              <w:t xml:space="preserve">Workgroup members </w:t>
            </w:r>
            <w:r w:rsidR="00A22522">
              <w:t xml:space="preserve">reviewed a combined recommendation on reducing barriers to data sharing, based on prior meeting’s discussions. </w:t>
            </w:r>
          </w:p>
          <w:p w14:paraId="2A9F23CB" w14:textId="13F7D063" w:rsidR="00BF69D7" w:rsidRDefault="00A22522" w:rsidP="00A22522">
            <w:r>
              <w:t>Following discussion of combined recommendations, members agreed to send specific details for the recommendation to conduct a study on appropriate future structure for HIE in Minnesota. Members may also send additional responses</w:t>
            </w:r>
            <w:r w:rsidR="009A3E57">
              <w:t xml:space="preserve"> to </w:t>
            </w:r>
            <w:r>
              <w:t>the combined recommendation</w:t>
            </w:r>
            <w:r w:rsidR="009A3E57">
              <w:t>.</w:t>
            </w:r>
          </w:p>
          <w:p w14:paraId="226844E8" w14:textId="7DD1F8C9" w:rsidR="00A22522" w:rsidRPr="009F1CD9" w:rsidRDefault="00A22522" w:rsidP="00A22522">
            <w:pPr>
              <w:rPr>
                <w:szCs w:val="20"/>
              </w:rPr>
            </w:pPr>
            <w:r>
              <w:t xml:space="preserve">Workgroup staff and chair will enhance the recommendation based on discussions and additional feedback from members. </w:t>
            </w:r>
          </w:p>
        </w:tc>
        <w:tc>
          <w:tcPr>
            <w:tcW w:w="1538" w:type="dxa"/>
          </w:tcPr>
          <w:p w14:paraId="250234DE" w14:textId="77777777" w:rsidR="00A22522" w:rsidRDefault="00A22522" w:rsidP="00601FF0">
            <w:pPr>
              <w:rPr>
                <w:sz w:val="20"/>
                <w:szCs w:val="20"/>
              </w:rPr>
            </w:pPr>
          </w:p>
          <w:p w14:paraId="55EDA67F" w14:textId="77777777" w:rsidR="00A22522" w:rsidRDefault="00A22522" w:rsidP="00601FF0">
            <w:pPr>
              <w:rPr>
                <w:sz w:val="20"/>
                <w:szCs w:val="20"/>
              </w:rPr>
            </w:pPr>
          </w:p>
          <w:p w14:paraId="19192EDB" w14:textId="77777777" w:rsidR="00A22522" w:rsidRDefault="00A22522" w:rsidP="00601FF0">
            <w:pPr>
              <w:rPr>
                <w:sz w:val="20"/>
                <w:szCs w:val="20"/>
              </w:rPr>
            </w:pPr>
          </w:p>
          <w:p w14:paraId="2340F852" w14:textId="77777777" w:rsidR="00BF69D7" w:rsidRDefault="009A3E57" w:rsidP="00601FF0">
            <w:pPr>
              <w:rPr>
                <w:sz w:val="20"/>
                <w:szCs w:val="20"/>
              </w:rPr>
            </w:pPr>
            <w:r>
              <w:rPr>
                <w:sz w:val="20"/>
                <w:szCs w:val="20"/>
              </w:rPr>
              <w:t>All workgroup members</w:t>
            </w:r>
          </w:p>
          <w:p w14:paraId="66FB5125" w14:textId="77777777" w:rsidR="00A22522" w:rsidRDefault="00A22522" w:rsidP="00601FF0">
            <w:pPr>
              <w:rPr>
                <w:sz w:val="20"/>
                <w:szCs w:val="20"/>
              </w:rPr>
            </w:pPr>
          </w:p>
          <w:p w14:paraId="7A7E8242" w14:textId="77777777" w:rsidR="00A22522" w:rsidRDefault="00A22522" w:rsidP="00601FF0">
            <w:pPr>
              <w:rPr>
                <w:sz w:val="20"/>
                <w:szCs w:val="20"/>
              </w:rPr>
            </w:pPr>
          </w:p>
          <w:p w14:paraId="3300846C" w14:textId="7A5A0A60" w:rsidR="00A22522" w:rsidRPr="00E43DE6" w:rsidRDefault="00A22522" w:rsidP="00601FF0">
            <w:pPr>
              <w:rPr>
                <w:sz w:val="20"/>
                <w:szCs w:val="20"/>
              </w:rPr>
            </w:pPr>
            <w:r>
              <w:rPr>
                <w:sz w:val="20"/>
                <w:szCs w:val="20"/>
              </w:rPr>
              <w:t>Dr. Wheeler, Diane Rydrych, Mat Spaan</w:t>
            </w:r>
          </w:p>
        </w:tc>
        <w:tc>
          <w:tcPr>
            <w:tcW w:w="1350" w:type="dxa"/>
          </w:tcPr>
          <w:p w14:paraId="76273D6E" w14:textId="77777777" w:rsidR="00A22522" w:rsidRDefault="00A22522" w:rsidP="00C9375C">
            <w:pPr>
              <w:rPr>
                <w:sz w:val="20"/>
                <w:szCs w:val="20"/>
              </w:rPr>
            </w:pPr>
          </w:p>
          <w:p w14:paraId="756DB6EC" w14:textId="77777777" w:rsidR="00A22522" w:rsidRDefault="00A22522" w:rsidP="00C9375C">
            <w:pPr>
              <w:rPr>
                <w:sz w:val="20"/>
                <w:szCs w:val="20"/>
              </w:rPr>
            </w:pPr>
          </w:p>
          <w:p w14:paraId="0D0F6922" w14:textId="77777777" w:rsidR="00A22522" w:rsidRDefault="00A22522" w:rsidP="00C9375C">
            <w:pPr>
              <w:rPr>
                <w:sz w:val="20"/>
                <w:szCs w:val="20"/>
              </w:rPr>
            </w:pPr>
          </w:p>
          <w:p w14:paraId="6B4D072C" w14:textId="77777777" w:rsidR="00BF69D7" w:rsidRDefault="009A3E57" w:rsidP="00C9375C">
            <w:pPr>
              <w:rPr>
                <w:sz w:val="20"/>
                <w:szCs w:val="20"/>
              </w:rPr>
            </w:pPr>
            <w:r>
              <w:rPr>
                <w:sz w:val="20"/>
                <w:szCs w:val="20"/>
              </w:rPr>
              <w:t>11/9/15</w:t>
            </w:r>
          </w:p>
          <w:p w14:paraId="2304B0F5" w14:textId="77777777" w:rsidR="00A22522" w:rsidRDefault="00A22522" w:rsidP="00C9375C">
            <w:pPr>
              <w:rPr>
                <w:sz w:val="20"/>
                <w:szCs w:val="20"/>
              </w:rPr>
            </w:pPr>
          </w:p>
          <w:p w14:paraId="0605656C" w14:textId="77777777" w:rsidR="00A22522" w:rsidRDefault="00A22522" w:rsidP="00C9375C">
            <w:pPr>
              <w:rPr>
                <w:sz w:val="20"/>
                <w:szCs w:val="20"/>
              </w:rPr>
            </w:pPr>
          </w:p>
          <w:p w14:paraId="1C310082" w14:textId="77777777" w:rsidR="00A22522" w:rsidRDefault="00A22522" w:rsidP="00C9375C">
            <w:pPr>
              <w:rPr>
                <w:sz w:val="20"/>
                <w:szCs w:val="20"/>
              </w:rPr>
            </w:pPr>
          </w:p>
          <w:p w14:paraId="273D7802" w14:textId="3EBD2D45" w:rsidR="00A22522" w:rsidRPr="00E43DE6" w:rsidRDefault="00A22522" w:rsidP="00C9375C">
            <w:pPr>
              <w:rPr>
                <w:sz w:val="20"/>
                <w:szCs w:val="20"/>
              </w:rPr>
            </w:pPr>
            <w:r>
              <w:rPr>
                <w:sz w:val="20"/>
                <w:szCs w:val="20"/>
              </w:rPr>
              <w:t>11/12/2015</w:t>
            </w:r>
          </w:p>
        </w:tc>
      </w:tr>
      <w:tr w:rsidR="00380481" w14:paraId="0CC01F79" w14:textId="7C31BD10" w:rsidTr="00A510CF">
        <w:tc>
          <w:tcPr>
            <w:tcW w:w="2245" w:type="dxa"/>
          </w:tcPr>
          <w:p w14:paraId="2D9674D6" w14:textId="0CB15153" w:rsidR="00380481" w:rsidRPr="00E43DE6" w:rsidRDefault="009A3E57" w:rsidP="00601FF0">
            <w:pPr>
              <w:rPr>
                <w:sz w:val="20"/>
                <w:szCs w:val="20"/>
              </w:rPr>
            </w:pPr>
            <w:r>
              <w:rPr>
                <w:sz w:val="20"/>
                <w:szCs w:val="20"/>
              </w:rPr>
              <w:t>Considerations for Enhancements to Payments that Support Integrated Care Delivery</w:t>
            </w:r>
          </w:p>
        </w:tc>
        <w:tc>
          <w:tcPr>
            <w:tcW w:w="5752" w:type="dxa"/>
          </w:tcPr>
          <w:p w14:paraId="33BB4C4A" w14:textId="76CE1A7E" w:rsidR="00A22522" w:rsidRDefault="00A22522" w:rsidP="00BD4415">
            <w:r>
              <w:t xml:space="preserve">A panel with representatives from Hennepin county Medical Center, Southern Prairie Community Care, and FQHC Urban Health Network presented on their experience with alternate payment models, the impact on safety net and rural health providers and patients, successes, and areas for improvement. </w:t>
            </w:r>
          </w:p>
          <w:p w14:paraId="4608CAC3" w14:textId="6675500E" w:rsidR="00BD4415" w:rsidRPr="00BD4415" w:rsidRDefault="009A3E57" w:rsidP="00BD4415">
            <w:r>
              <w:t xml:space="preserve">Based on testimony from panel, identify the themes for this discussion and come prepared to discuss at the Monday </w:t>
            </w:r>
            <w:r>
              <w:lastRenderedPageBreak/>
              <w:t>meeting. Workgroup members should send thoughts to Mat early Monday morning.</w:t>
            </w:r>
          </w:p>
        </w:tc>
        <w:tc>
          <w:tcPr>
            <w:tcW w:w="1538" w:type="dxa"/>
          </w:tcPr>
          <w:p w14:paraId="5BDB448A" w14:textId="77777777" w:rsidR="00A22522" w:rsidRDefault="00A22522" w:rsidP="00601FF0">
            <w:pPr>
              <w:rPr>
                <w:sz w:val="20"/>
                <w:szCs w:val="20"/>
              </w:rPr>
            </w:pPr>
          </w:p>
          <w:p w14:paraId="05E14A36" w14:textId="77777777" w:rsidR="00A22522" w:rsidRDefault="00A22522" w:rsidP="00601FF0">
            <w:pPr>
              <w:rPr>
                <w:sz w:val="20"/>
                <w:szCs w:val="20"/>
              </w:rPr>
            </w:pPr>
          </w:p>
          <w:p w14:paraId="2EE8B88F" w14:textId="77777777" w:rsidR="00A22522" w:rsidRDefault="00A22522" w:rsidP="00601FF0">
            <w:pPr>
              <w:rPr>
                <w:sz w:val="20"/>
                <w:szCs w:val="20"/>
              </w:rPr>
            </w:pPr>
          </w:p>
          <w:p w14:paraId="30FD0F9B" w14:textId="77777777" w:rsidR="00A22522" w:rsidRDefault="00A22522" w:rsidP="00601FF0">
            <w:pPr>
              <w:rPr>
                <w:sz w:val="20"/>
                <w:szCs w:val="20"/>
              </w:rPr>
            </w:pPr>
          </w:p>
          <w:p w14:paraId="774C75FC" w14:textId="77777777" w:rsidR="00A22522" w:rsidRDefault="00A22522" w:rsidP="00601FF0">
            <w:pPr>
              <w:rPr>
                <w:sz w:val="20"/>
                <w:szCs w:val="20"/>
              </w:rPr>
            </w:pPr>
          </w:p>
          <w:p w14:paraId="000CF92F" w14:textId="110969BD" w:rsidR="00D70AE9" w:rsidRPr="00E43DE6" w:rsidRDefault="009A3E57" w:rsidP="00601FF0">
            <w:pPr>
              <w:rPr>
                <w:sz w:val="20"/>
                <w:szCs w:val="20"/>
              </w:rPr>
            </w:pPr>
            <w:r>
              <w:rPr>
                <w:sz w:val="20"/>
                <w:szCs w:val="20"/>
              </w:rPr>
              <w:t>All workgroup members</w:t>
            </w:r>
          </w:p>
        </w:tc>
        <w:tc>
          <w:tcPr>
            <w:tcW w:w="1350" w:type="dxa"/>
          </w:tcPr>
          <w:p w14:paraId="4B574C17" w14:textId="77777777" w:rsidR="00A22522" w:rsidRDefault="00A22522" w:rsidP="00091429">
            <w:pPr>
              <w:rPr>
                <w:sz w:val="20"/>
                <w:szCs w:val="20"/>
              </w:rPr>
            </w:pPr>
          </w:p>
          <w:p w14:paraId="6F0EFED2" w14:textId="77777777" w:rsidR="00A22522" w:rsidRDefault="00A22522" w:rsidP="00091429">
            <w:pPr>
              <w:rPr>
                <w:sz w:val="20"/>
                <w:szCs w:val="20"/>
              </w:rPr>
            </w:pPr>
          </w:p>
          <w:p w14:paraId="2D52B0C8" w14:textId="77777777" w:rsidR="00A22522" w:rsidRDefault="00A22522" w:rsidP="00091429">
            <w:pPr>
              <w:rPr>
                <w:sz w:val="20"/>
                <w:szCs w:val="20"/>
              </w:rPr>
            </w:pPr>
          </w:p>
          <w:p w14:paraId="5854B11C" w14:textId="77777777" w:rsidR="00A22522" w:rsidRDefault="00A22522" w:rsidP="00091429">
            <w:pPr>
              <w:rPr>
                <w:sz w:val="20"/>
                <w:szCs w:val="20"/>
              </w:rPr>
            </w:pPr>
          </w:p>
          <w:p w14:paraId="441B71D0" w14:textId="77777777" w:rsidR="00A22522" w:rsidRDefault="00A22522" w:rsidP="00091429">
            <w:pPr>
              <w:rPr>
                <w:sz w:val="20"/>
                <w:szCs w:val="20"/>
              </w:rPr>
            </w:pPr>
          </w:p>
          <w:p w14:paraId="6BEA0EF4" w14:textId="77777777" w:rsidR="00A22522" w:rsidRDefault="00A22522" w:rsidP="00091429">
            <w:pPr>
              <w:rPr>
                <w:sz w:val="20"/>
                <w:szCs w:val="20"/>
              </w:rPr>
            </w:pPr>
          </w:p>
          <w:p w14:paraId="1B2F14F0" w14:textId="32C09874" w:rsidR="00D70AE9" w:rsidRPr="00E43DE6" w:rsidRDefault="009A3E57" w:rsidP="00091429">
            <w:pPr>
              <w:rPr>
                <w:sz w:val="20"/>
                <w:szCs w:val="20"/>
              </w:rPr>
            </w:pPr>
            <w:r>
              <w:rPr>
                <w:sz w:val="20"/>
                <w:szCs w:val="20"/>
              </w:rPr>
              <w:t>11/9/15</w:t>
            </w:r>
          </w:p>
        </w:tc>
      </w:tr>
    </w:tbl>
    <w:p w14:paraId="16CB43E3" w14:textId="77777777" w:rsidR="00B27098" w:rsidRDefault="00B27098" w:rsidP="00E43DE6"/>
    <w:p w14:paraId="76B0B511" w14:textId="5C6759D0" w:rsidR="00B27098" w:rsidRDefault="00B27098" w:rsidP="00E43DE6">
      <w:r>
        <w:rPr>
          <w:i/>
        </w:rPr>
        <w:t>M</w:t>
      </w:r>
      <w:r w:rsidRPr="001A58CB">
        <w:rPr>
          <w:i/>
        </w:rPr>
        <w:t>aterials</w:t>
      </w:r>
      <w:r w:rsidR="002D7149">
        <w:rPr>
          <w:i/>
        </w:rPr>
        <w:t xml:space="preserve"> and presentations</w:t>
      </w:r>
      <w:r w:rsidRPr="001A58CB">
        <w:rPr>
          <w:i/>
        </w:rPr>
        <w:t xml:space="preserve"> </w:t>
      </w:r>
      <w:r>
        <w:rPr>
          <w:i/>
        </w:rPr>
        <w:t xml:space="preserve">discussed during meeting </w:t>
      </w:r>
      <w:r w:rsidRPr="001A58CB">
        <w:rPr>
          <w:i/>
        </w:rPr>
        <w:t>will be posted to the Health Care Finance Task Force website</w:t>
      </w:r>
      <w:r>
        <w:rPr>
          <w:i/>
        </w:rPr>
        <w:t xml:space="preserve"> (</w:t>
      </w:r>
      <w:hyperlink r:id="rId10" w:history="1">
        <w:r w:rsidRPr="001A58CB">
          <w:rPr>
            <w:rStyle w:val="Hyperlink"/>
            <w:i/>
          </w:rPr>
          <w:t>mn.gov/dhs/hcftf/</w:t>
        </w:r>
      </w:hyperlink>
      <w:r w:rsidRPr="001A58CB">
        <w:rPr>
          <w:i/>
        </w:rPr>
        <w:t xml:space="preserve">) when accessibility standards are completed.  In the meantime, if you desire an electronic copy of materials, please contact </w:t>
      </w:r>
      <w:hyperlink r:id="rId11" w:history="1">
        <w:r w:rsidRPr="001A58CB">
          <w:rPr>
            <w:rStyle w:val="Hyperlink"/>
            <w:i/>
          </w:rPr>
          <w:t>Mathew.spaan@state.mn.us</w:t>
        </w:r>
      </w:hyperlink>
      <w:r w:rsidRPr="001A58CB">
        <w:rPr>
          <w:i/>
        </w:rPr>
        <w:t>.</w:t>
      </w:r>
    </w:p>
    <w:sectPr w:rsidR="00B27098" w:rsidSect="006406F9">
      <w:headerReference w:type="default" r:id="rId12"/>
      <w:footerReference w:type="default" r:id="rId13"/>
      <w:headerReference w:type="first" r:id="rId14"/>
      <w:footerReference w:type="first" r:id="rId15"/>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DD007" w14:textId="77777777" w:rsidR="00A61BE5" w:rsidRDefault="00A61BE5" w:rsidP="003C1BA8">
      <w:r>
        <w:separator/>
      </w:r>
    </w:p>
  </w:endnote>
  <w:endnote w:type="continuationSeparator" w:id="0">
    <w:p w14:paraId="3F951191" w14:textId="77777777" w:rsidR="00A61BE5" w:rsidRDefault="00A61BE5"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Cs w:val="20"/>
      </w:rPr>
    </w:sdtEndPr>
    <w:sdtContent>
      <w:p w14:paraId="5C6739D0" w14:textId="77777777" w:rsidR="00833D3E" w:rsidRPr="00833D3E" w:rsidRDefault="00833D3E" w:rsidP="00833D3E">
        <w:pPr>
          <w:pStyle w:val="Footer"/>
          <w:pBdr>
            <w:top w:val="single" w:sz="4" w:space="1" w:color="D9D9D9" w:themeColor="background1" w:themeShade="D9"/>
          </w:pBdr>
          <w:jc w:val="right"/>
          <w:rPr>
            <w:b/>
            <w:bCs/>
            <w:szCs w:val="20"/>
          </w:rPr>
        </w:pPr>
        <w:r w:rsidRPr="00833D3E">
          <w:rPr>
            <w:szCs w:val="20"/>
          </w:rPr>
          <w:fldChar w:fldCharType="begin"/>
        </w:r>
        <w:r w:rsidRPr="00833D3E">
          <w:rPr>
            <w:szCs w:val="20"/>
          </w:rPr>
          <w:instrText xml:space="preserve"> PAGE   \* MERGEFORMAT </w:instrText>
        </w:r>
        <w:r w:rsidRPr="00833D3E">
          <w:rPr>
            <w:szCs w:val="20"/>
          </w:rPr>
          <w:fldChar w:fldCharType="separate"/>
        </w:r>
        <w:r w:rsidR="00203C84" w:rsidRPr="00203C84">
          <w:rPr>
            <w:b/>
            <w:bCs/>
            <w:noProof/>
            <w:szCs w:val="20"/>
          </w:rPr>
          <w:t>2</w:t>
        </w:r>
        <w:r w:rsidRPr="00833D3E">
          <w:rPr>
            <w:b/>
            <w:bCs/>
            <w:noProof/>
            <w:szCs w:val="20"/>
          </w:rPr>
          <w:fldChar w:fldCharType="end"/>
        </w:r>
        <w:r w:rsidRPr="00833D3E">
          <w:rPr>
            <w:b/>
            <w:bCs/>
            <w:szCs w:val="20"/>
          </w:rPr>
          <w:t xml:space="preserve"> | </w:t>
        </w:r>
        <w:r w:rsidRPr="00833D3E">
          <w:rPr>
            <w:color w:val="7F7F7F" w:themeColor="background1" w:themeShade="7F"/>
            <w:spacing w:val="60"/>
            <w:szCs w:val="20"/>
          </w:rPr>
          <w:t>Page</w:t>
        </w:r>
      </w:p>
    </w:sdtContent>
  </w:sdt>
  <w:p w14:paraId="7F21C82F" w14:textId="77777777" w:rsidR="00206C5B" w:rsidRDefault="00206C5B"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8D77" w14:textId="77777777" w:rsidR="00261C88" w:rsidRDefault="00261C88" w:rsidP="00032826">
    <w:pPr>
      <w:pStyle w:val="Footer"/>
      <w:tabs>
        <w:tab w:val="clear" w:pos="9360"/>
        <w:tab w:val="left" w:pos="8280"/>
        <w:tab w:val="right" w:pos="10800"/>
      </w:tabs>
    </w:pPr>
    <w:r>
      <w:tab/>
    </w:r>
    <w:r w:rsidR="007A7AC2">
      <w:rPr>
        <w:noProof/>
      </w:rPr>
      <mc:AlternateContent>
        <mc:Choice Requires="wpg">
          <w:drawing>
            <wp:inline distT="0" distB="0" distL="0" distR="0" wp14:anchorId="5BA9A12F" wp14:editId="15996A4F">
              <wp:extent cx="6899910" cy="870851"/>
              <wp:effectExtent l="0" t="0" r="3429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721"/>
                          <a:ext cx="3493769" cy="565784"/>
                        </a:xfrm>
                        <a:prstGeom prst="rect">
                          <a:avLst/>
                        </a:prstGeom>
                        <a:solidFill>
                          <a:srgbClr val="FFFFFF"/>
                        </a:solidFill>
                        <a:ln w="9525">
                          <a:noFill/>
                          <a:miter lim="800000"/>
                          <a:headEnd/>
                          <a:tailEnd/>
                        </a:ln>
                      </wps:spPr>
                      <wps:txbx>
                        <w:txbxContent>
                          <w:p w14:paraId="39901132"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66F0835A" w14:textId="77777777" w:rsidR="007A7AC2" w:rsidRDefault="007A7AC2"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5BA9A12F" id="Group 1" o:spid="_x0000_s1026"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87;width:34938;height:5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39901132"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66F0835A" w14:textId="77777777" w:rsidR="007A7AC2" w:rsidRDefault="007A7AC2"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CB7BA" w14:textId="77777777" w:rsidR="00A61BE5" w:rsidRDefault="00A61BE5" w:rsidP="003C1BA8">
      <w:r>
        <w:separator/>
      </w:r>
    </w:p>
  </w:footnote>
  <w:footnote w:type="continuationSeparator" w:id="0">
    <w:p w14:paraId="121DEAFB" w14:textId="77777777" w:rsidR="00A61BE5" w:rsidRDefault="00A61BE5"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5102" w14:textId="0B4380C2" w:rsidR="00833D3E" w:rsidRDefault="00833D3E" w:rsidP="00833D3E">
    <w:pPr>
      <w:pStyle w:val="Title"/>
    </w:pPr>
    <w:r w:rsidRPr="00833D3E">
      <w:rPr>
        <w:sz w:val="20"/>
        <w:szCs w:val="20"/>
      </w:rPr>
      <w:t xml:space="preserve">2015 Health Care Financing Task Force </w:t>
    </w:r>
    <w:r w:rsidR="00380481">
      <w:rPr>
        <w:sz w:val="20"/>
        <w:szCs w:val="20"/>
      </w:rPr>
      <w:t xml:space="preserve"> - Workgroup Record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0EC6" w14:textId="77777777" w:rsidR="00295581" w:rsidRDefault="006406F9" w:rsidP="006406F9">
    <w:pPr>
      <w:pStyle w:val="Header"/>
      <w:tabs>
        <w:tab w:val="clear" w:pos="9360"/>
        <w:tab w:val="left" w:pos="5828"/>
      </w:tabs>
    </w:pPr>
    <w:r>
      <w:rPr>
        <w:noProof/>
      </w:rPr>
      <w:drawing>
        <wp:inline distT="0" distB="0" distL="0" distR="0" wp14:anchorId="6882DCBB" wp14:editId="3846F162">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6ED"/>
    <w:multiLevelType w:val="hybridMultilevel"/>
    <w:tmpl w:val="55D8D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45617"/>
    <w:multiLevelType w:val="hybridMultilevel"/>
    <w:tmpl w:val="E444B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9F7179"/>
    <w:multiLevelType w:val="hybridMultilevel"/>
    <w:tmpl w:val="FB6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ADD1950"/>
    <w:multiLevelType w:val="hybridMultilevel"/>
    <w:tmpl w:val="9C2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46FF7"/>
    <w:multiLevelType w:val="hybridMultilevel"/>
    <w:tmpl w:val="4C1A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A7814"/>
    <w:multiLevelType w:val="hybridMultilevel"/>
    <w:tmpl w:val="E992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07B2B"/>
    <w:multiLevelType w:val="hybridMultilevel"/>
    <w:tmpl w:val="D40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581B"/>
    <w:multiLevelType w:val="hybridMultilevel"/>
    <w:tmpl w:val="7A5A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0039F"/>
    <w:multiLevelType w:val="hybridMultilevel"/>
    <w:tmpl w:val="B27CB432"/>
    <w:lvl w:ilvl="0" w:tplc="5C827E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439BB"/>
    <w:multiLevelType w:val="hybridMultilevel"/>
    <w:tmpl w:val="F67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D41A8"/>
    <w:multiLevelType w:val="hybridMultilevel"/>
    <w:tmpl w:val="3090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458CE"/>
    <w:multiLevelType w:val="hybridMultilevel"/>
    <w:tmpl w:val="3A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65989"/>
    <w:multiLevelType w:val="hybridMultilevel"/>
    <w:tmpl w:val="B4607F3A"/>
    <w:lvl w:ilvl="0" w:tplc="3126C3A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40689"/>
    <w:multiLevelType w:val="hybridMultilevel"/>
    <w:tmpl w:val="BE80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5"/>
  </w:num>
  <w:num w:numId="2">
    <w:abstractNumId w:val="3"/>
  </w:num>
  <w:num w:numId="3">
    <w:abstractNumId w:val="19"/>
  </w:num>
  <w:num w:numId="4">
    <w:abstractNumId w:val="7"/>
  </w:num>
  <w:num w:numId="5">
    <w:abstractNumId w:val="23"/>
  </w:num>
  <w:num w:numId="6">
    <w:abstractNumId w:val="4"/>
  </w:num>
  <w:num w:numId="7">
    <w:abstractNumId w:val="1"/>
  </w:num>
  <w:num w:numId="8">
    <w:abstractNumId w:val="20"/>
  </w:num>
  <w:num w:numId="9">
    <w:abstractNumId w:val="17"/>
  </w:num>
  <w:num w:numId="10">
    <w:abstractNumId w:val="22"/>
  </w:num>
  <w:num w:numId="11">
    <w:abstractNumId w:val="8"/>
  </w:num>
  <w:num w:numId="12">
    <w:abstractNumId w:val="14"/>
  </w:num>
  <w:num w:numId="13">
    <w:abstractNumId w:val="6"/>
  </w:num>
  <w:num w:numId="14">
    <w:abstractNumId w:val="2"/>
  </w:num>
  <w:num w:numId="15">
    <w:abstractNumId w:val="21"/>
  </w:num>
  <w:num w:numId="16">
    <w:abstractNumId w:val="9"/>
  </w:num>
  <w:num w:numId="17">
    <w:abstractNumId w:val="15"/>
  </w:num>
  <w:num w:numId="18">
    <w:abstractNumId w:val="11"/>
  </w:num>
  <w:num w:numId="19">
    <w:abstractNumId w:val="12"/>
  </w:num>
  <w:num w:numId="20">
    <w:abstractNumId w:val="16"/>
  </w:num>
  <w:num w:numId="21">
    <w:abstractNumId w:val="18"/>
  </w:num>
  <w:num w:numId="22">
    <w:abstractNumId w:val="13"/>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documentProtection w:edit="forms" w:enforcement="0"/>
  <w:defaultTabStop w:val="720"/>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AD"/>
    <w:rsid w:val="00011E59"/>
    <w:rsid w:val="000155CC"/>
    <w:rsid w:val="00016335"/>
    <w:rsid w:val="00032826"/>
    <w:rsid w:val="000357A0"/>
    <w:rsid w:val="000408FA"/>
    <w:rsid w:val="00043AED"/>
    <w:rsid w:val="000440F0"/>
    <w:rsid w:val="00052167"/>
    <w:rsid w:val="0006799E"/>
    <w:rsid w:val="00091429"/>
    <w:rsid w:val="00110515"/>
    <w:rsid w:val="00117B4F"/>
    <w:rsid w:val="0018535F"/>
    <w:rsid w:val="00185CAB"/>
    <w:rsid w:val="001A033C"/>
    <w:rsid w:val="001B0C27"/>
    <w:rsid w:val="001D1F11"/>
    <w:rsid w:val="001E3BCB"/>
    <w:rsid w:val="001F730D"/>
    <w:rsid w:val="00203C84"/>
    <w:rsid w:val="00206C5B"/>
    <w:rsid w:val="00232C9F"/>
    <w:rsid w:val="002603D7"/>
    <w:rsid w:val="00261C88"/>
    <w:rsid w:val="00265544"/>
    <w:rsid w:val="00277DF7"/>
    <w:rsid w:val="00282687"/>
    <w:rsid w:val="00293CED"/>
    <w:rsid w:val="00295581"/>
    <w:rsid w:val="002D4C6A"/>
    <w:rsid w:val="002D7149"/>
    <w:rsid w:val="00304D1E"/>
    <w:rsid w:val="00325073"/>
    <w:rsid w:val="00326333"/>
    <w:rsid w:val="00332983"/>
    <w:rsid w:val="003335E9"/>
    <w:rsid w:val="0034528C"/>
    <w:rsid w:val="003740F5"/>
    <w:rsid w:val="00375BD1"/>
    <w:rsid w:val="00377E55"/>
    <w:rsid w:val="00380481"/>
    <w:rsid w:val="00382F55"/>
    <w:rsid w:val="00383739"/>
    <w:rsid w:val="003B58F8"/>
    <w:rsid w:val="003C1BA8"/>
    <w:rsid w:val="003F56DA"/>
    <w:rsid w:val="00404E22"/>
    <w:rsid w:val="00445928"/>
    <w:rsid w:val="00450668"/>
    <w:rsid w:val="00455A92"/>
    <w:rsid w:val="004939AD"/>
    <w:rsid w:val="004A3332"/>
    <w:rsid w:val="004D1AF2"/>
    <w:rsid w:val="004D41D8"/>
    <w:rsid w:val="00536750"/>
    <w:rsid w:val="005862F9"/>
    <w:rsid w:val="00587469"/>
    <w:rsid w:val="005A52CA"/>
    <w:rsid w:val="005B06EE"/>
    <w:rsid w:val="005B7CD7"/>
    <w:rsid w:val="005D28B7"/>
    <w:rsid w:val="005E3442"/>
    <w:rsid w:val="005F7F1D"/>
    <w:rsid w:val="00601FF0"/>
    <w:rsid w:val="006044DC"/>
    <w:rsid w:val="00636BF3"/>
    <w:rsid w:val="006406F9"/>
    <w:rsid w:val="00682EF4"/>
    <w:rsid w:val="006A6AD4"/>
    <w:rsid w:val="006D68DA"/>
    <w:rsid w:val="006F4045"/>
    <w:rsid w:val="00703A64"/>
    <w:rsid w:val="00722009"/>
    <w:rsid w:val="00762220"/>
    <w:rsid w:val="00762E8F"/>
    <w:rsid w:val="00763EA4"/>
    <w:rsid w:val="007A2AFE"/>
    <w:rsid w:val="007A7AC2"/>
    <w:rsid w:val="007B0EC2"/>
    <w:rsid w:val="007C3279"/>
    <w:rsid w:val="007E55C9"/>
    <w:rsid w:val="007E5F17"/>
    <w:rsid w:val="00833D3E"/>
    <w:rsid w:val="0087263E"/>
    <w:rsid w:val="008859D0"/>
    <w:rsid w:val="008A0A91"/>
    <w:rsid w:val="008A1053"/>
    <w:rsid w:val="008D1CC2"/>
    <w:rsid w:val="008D5568"/>
    <w:rsid w:val="008F70EB"/>
    <w:rsid w:val="0090211C"/>
    <w:rsid w:val="0090518D"/>
    <w:rsid w:val="00920CC1"/>
    <w:rsid w:val="009535A3"/>
    <w:rsid w:val="00987DA0"/>
    <w:rsid w:val="009A04CD"/>
    <w:rsid w:val="009A343E"/>
    <w:rsid w:val="009A3E57"/>
    <w:rsid w:val="009B406D"/>
    <w:rsid w:val="009C1EFC"/>
    <w:rsid w:val="009E5D88"/>
    <w:rsid w:val="009F1CD9"/>
    <w:rsid w:val="009F668F"/>
    <w:rsid w:val="00A22522"/>
    <w:rsid w:val="00A47F87"/>
    <w:rsid w:val="00A510CF"/>
    <w:rsid w:val="00A61BE5"/>
    <w:rsid w:val="00A6759A"/>
    <w:rsid w:val="00A76D0D"/>
    <w:rsid w:val="00AB317C"/>
    <w:rsid w:val="00B0500E"/>
    <w:rsid w:val="00B0757B"/>
    <w:rsid w:val="00B1057B"/>
    <w:rsid w:val="00B12B40"/>
    <w:rsid w:val="00B22977"/>
    <w:rsid w:val="00B22D9A"/>
    <w:rsid w:val="00B27098"/>
    <w:rsid w:val="00B31883"/>
    <w:rsid w:val="00B57890"/>
    <w:rsid w:val="00B80250"/>
    <w:rsid w:val="00B94C3A"/>
    <w:rsid w:val="00BB7A8C"/>
    <w:rsid w:val="00BD4415"/>
    <w:rsid w:val="00BF69D7"/>
    <w:rsid w:val="00C01A8A"/>
    <w:rsid w:val="00C10A9C"/>
    <w:rsid w:val="00C34801"/>
    <w:rsid w:val="00C43AD3"/>
    <w:rsid w:val="00C71FDC"/>
    <w:rsid w:val="00C87FDC"/>
    <w:rsid w:val="00C9375C"/>
    <w:rsid w:val="00CB1958"/>
    <w:rsid w:val="00D1547E"/>
    <w:rsid w:val="00D3120E"/>
    <w:rsid w:val="00D50BC9"/>
    <w:rsid w:val="00D61CCF"/>
    <w:rsid w:val="00D6694D"/>
    <w:rsid w:val="00D70AE9"/>
    <w:rsid w:val="00D7671D"/>
    <w:rsid w:val="00D805F2"/>
    <w:rsid w:val="00D86B4A"/>
    <w:rsid w:val="00D91068"/>
    <w:rsid w:val="00DB5915"/>
    <w:rsid w:val="00DB6F12"/>
    <w:rsid w:val="00DD67F0"/>
    <w:rsid w:val="00DE0974"/>
    <w:rsid w:val="00DF578D"/>
    <w:rsid w:val="00E012E1"/>
    <w:rsid w:val="00E23A93"/>
    <w:rsid w:val="00E30730"/>
    <w:rsid w:val="00E43DE6"/>
    <w:rsid w:val="00EB29E2"/>
    <w:rsid w:val="00EB34C4"/>
    <w:rsid w:val="00EC75DA"/>
    <w:rsid w:val="00F033AB"/>
    <w:rsid w:val="00F30848"/>
    <w:rsid w:val="00F65C58"/>
    <w:rsid w:val="00FA0B14"/>
    <w:rsid w:val="00FC176E"/>
    <w:rsid w:val="00FE69B1"/>
    <w:rsid w:val="00FF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701C966"/>
  <w15:docId w15:val="{48E6A7D0-E99A-4F1C-91D8-E15BBFDE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E6"/>
    <w:pPr>
      <w:spacing w:after="80"/>
    </w:pPr>
    <w:rPr>
      <w:rFonts w:asciiTheme="minorHAnsi" w:hAnsiTheme="minorHAnsi"/>
      <w:szCs w:val="24"/>
    </w:rPr>
  </w:style>
  <w:style w:type="paragraph" w:styleId="Heading1">
    <w:name w:val="heading 1"/>
    <w:basedOn w:val="Normal"/>
    <w:next w:val="Normal"/>
    <w:link w:val="Heading1Char"/>
    <w:qFormat/>
    <w:rsid w:val="00110515"/>
    <w:pPr>
      <w:keepNext/>
      <w:spacing w:before="240"/>
      <w:outlineLvl w:val="0"/>
    </w:pPr>
    <w:rPr>
      <w:b/>
      <w:caps/>
      <w:sz w:val="24"/>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515"/>
    <w:rPr>
      <w:rFonts w:asciiTheme="minorHAnsi" w:hAnsiTheme="minorHAnsi"/>
      <w:b/>
      <w:caps/>
      <w:sz w:val="24"/>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110515"/>
    <w:pPr>
      <w:spacing w:before="120"/>
    </w:pPr>
    <w:rPr>
      <w:rFonts w:ascii="Franklin Gothic Book" w:hAnsi="Franklin Gothic Book"/>
      <w:b/>
      <w:sz w:val="40"/>
    </w:rPr>
  </w:style>
  <w:style w:type="character" w:customStyle="1" w:styleId="TitleChar">
    <w:name w:val="Title Char"/>
    <w:basedOn w:val="DefaultParagraphFont"/>
    <w:link w:val="Title"/>
    <w:rsid w:val="00110515"/>
    <w:rPr>
      <w:rFonts w:ascii="Franklin Gothic Book" w:hAnsi="Franklin Gothic Book"/>
      <w:b/>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380481"/>
    <w:rPr>
      <w:rFonts w:asciiTheme="minorHAnsi" w:hAnsiTheme="minorHAnsi"/>
      <w:b w:val="0"/>
      <w:i/>
      <w:iCs/>
      <w:color w:val="auto"/>
      <w:sz w:val="18"/>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styleId="CommentReference">
    <w:name w:val="annotation reference"/>
    <w:basedOn w:val="DefaultParagraphFont"/>
    <w:uiPriority w:val="99"/>
    <w:semiHidden/>
    <w:unhideWhenUsed/>
    <w:rsid w:val="00232C9F"/>
    <w:rPr>
      <w:sz w:val="16"/>
      <w:szCs w:val="16"/>
    </w:rPr>
  </w:style>
  <w:style w:type="paragraph" w:styleId="CommentText">
    <w:name w:val="annotation text"/>
    <w:basedOn w:val="Normal"/>
    <w:link w:val="CommentTextChar"/>
    <w:uiPriority w:val="99"/>
    <w:semiHidden/>
    <w:unhideWhenUsed/>
    <w:rsid w:val="00232C9F"/>
    <w:rPr>
      <w:szCs w:val="20"/>
    </w:rPr>
  </w:style>
  <w:style w:type="character" w:customStyle="1" w:styleId="CommentTextChar">
    <w:name w:val="Comment Text Char"/>
    <w:basedOn w:val="DefaultParagraphFont"/>
    <w:link w:val="CommentText"/>
    <w:uiPriority w:val="99"/>
    <w:semiHidden/>
    <w:rsid w:val="00232C9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32C9F"/>
    <w:rPr>
      <w:b/>
      <w:bCs/>
    </w:rPr>
  </w:style>
  <w:style w:type="character" w:customStyle="1" w:styleId="CommentSubjectChar">
    <w:name w:val="Comment Subject Char"/>
    <w:basedOn w:val="CommentTextChar"/>
    <w:link w:val="CommentSubject"/>
    <w:uiPriority w:val="99"/>
    <w:semiHidden/>
    <w:rsid w:val="00232C9F"/>
    <w:rPr>
      <w:rFonts w:asciiTheme="minorHAnsi" w:hAnsiTheme="minorHAnsi"/>
      <w:b/>
      <w:bCs/>
    </w:rPr>
  </w:style>
  <w:style w:type="paragraph" w:styleId="Revision">
    <w:name w:val="Revision"/>
    <w:hidden/>
    <w:uiPriority w:val="99"/>
    <w:semiHidden/>
    <w:rsid w:val="00987DA0"/>
    <w:rPr>
      <w:rFonts w:asciiTheme="minorHAnsi" w:hAnsiTheme="minorHAnsi"/>
      <w:sz w:val="22"/>
      <w:szCs w:val="24"/>
    </w:rPr>
  </w:style>
  <w:style w:type="character" w:styleId="Strong">
    <w:name w:val="Strong"/>
    <w:basedOn w:val="DefaultParagraphFont"/>
    <w:qFormat/>
    <w:rsid w:val="00110515"/>
    <w:rPr>
      <w:rFonts w:asciiTheme="minorHAnsi" w:hAnsiTheme="minorHAnsi"/>
      <w:b/>
      <w:bCs/>
      <w:color w:val="auto"/>
      <w:sz w:val="22"/>
    </w:rPr>
  </w:style>
  <w:style w:type="character" w:styleId="SubtleEmphasis">
    <w:name w:val="Subtle Emphasis"/>
    <w:basedOn w:val="DefaultParagraphFont"/>
    <w:uiPriority w:val="19"/>
    <w:qFormat/>
    <w:rsid w:val="00110515"/>
    <w:rPr>
      <w:rFonts w:asciiTheme="minorHAnsi" w:hAnsiTheme="minorHAnsi"/>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hew.spaan@state.mn.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mn.gov/dhs/hcft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CEA72-C320-49D4-B085-07CE950B913B}">
  <ds:schemaRef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644D434-ADE6-44DD-8278-99A517BFA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AF98E-B6B4-4787-A637-1E4A33D17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Krista</dc:creator>
  <cp:lastModifiedBy>Schreier, Sandy</cp:lastModifiedBy>
  <cp:revision>2</cp:revision>
  <cp:lastPrinted>2015-08-06T18:02:00Z</cp:lastPrinted>
  <dcterms:created xsi:type="dcterms:W3CDTF">2015-11-12T20:05:00Z</dcterms:created>
  <dcterms:modified xsi:type="dcterms:W3CDTF">2015-11-12T20:05:00Z</dcterms:modified>
</cp:coreProperties>
</file>