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E0E74" w14:textId="77777777" w:rsidR="00CD71B1" w:rsidRDefault="00CD71B1" w:rsidP="00383739">
      <w:pPr>
        <w:rPr>
          <w:rFonts w:ascii="Franklin Gothic Book" w:hAnsi="Franklin Gothic Book"/>
          <w:sz w:val="40"/>
        </w:rPr>
      </w:pPr>
    </w:p>
    <w:p w14:paraId="3A3D7785" w14:textId="77777777" w:rsidR="00CD71B1" w:rsidRDefault="00CD71B1" w:rsidP="00383739">
      <w:pPr>
        <w:rPr>
          <w:rFonts w:ascii="Franklin Gothic Book" w:hAnsi="Franklin Gothic Book"/>
          <w:sz w:val="40"/>
        </w:rPr>
      </w:pPr>
      <w:r w:rsidRPr="00CD71B1">
        <w:rPr>
          <w:rFonts w:ascii="Franklin Gothic Book" w:hAnsi="Franklin Gothic Book"/>
          <w:sz w:val="40"/>
        </w:rPr>
        <w:t xml:space="preserve">Health Care Delivery Design &amp; Sustainability </w:t>
      </w:r>
      <w:r>
        <w:rPr>
          <w:rFonts w:ascii="Franklin Gothic Book" w:hAnsi="Franklin Gothic Book"/>
          <w:sz w:val="40"/>
        </w:rPr>
        <w:t>Workgroup</w:t>
      </w:r>
    </w:p>
    <w:p w14:paraId="641BE8DF" w14:textId="77777777" w:rsidR="008B0E6B" w:rsidRDefault="00C11330" w:rsidP="008B0E6B">
      <w:r>
        <w:t>Friday</w:t>
      </w:r>
      <w:r w:rsidR="00CD71B1" w:rsidRPr="00CD71B1">
        <w:t xml:space="preserve">, </w:t>
      </w:r>
      <w:r w:rsidR="008B0E6B">
        <w:t>October 23</w:t>
      </w:r>
      <w:r w:rsidR="008B0E6B" w:rsidRPr="00C11330">
        <w:rPr>
          <w:vertAlign w:val="superscript"/>
        </w:rPr>
        <w:t>rd</w:t>
      </w:r>
      <w:r w:rsidR="008B0E6B">
        <w:t>, 2015, 9:30 AM to 11:30 AM</w:t>
      </w:r>
    </w:p>
    <w:p w14:paraId="1DC19193" w14:textId="77777777" w:rsidR="008B0E6B" w:rsidRDefault="008B0E6B" w:rsidP="008B0E6B">
      <w:r>
        <w:t xml:space="preserve">Room </w:t>
      </w:r>
      <w:r w:rsidRPr="00026826">
        <w:t>HA 134</w:t>
      </w:r>
      <w:r>
        <w:t xml:space="preserve">, </w:t>
      </w:r>
      <w:proofErr w:type="spellStart"/>
      <w:r w:rsidRPr="00AB3A8F">
        <w:t>Heintz</w:t>
      </w:r>
      <w:proofErr w:type="spellEnd"/>
      <w:r w:rsidRPr="00AB3A8F">
        <w:t xml:space="preserve"> C</w:t>
      </w:r>
      <w:r>
        <w:t xml:space="preserve">enter, </w:t>
      </w:r>
      <w:r w:rsidRPr="00AB3A8F">
        <w:t>1926 College View Road SE, Rochester, MN  55904</w:t>
      </w:r>
    </w:p>
    <w:p w14:paraId="750B82D8" w14:textId="1D7194E5" w:rsidR="008B0E6B" w:rsidRPr="00383739" w:rsidRDefault="008B0E6B" w:rsidP="003D2694">
      <w:r>
        <w:t xml:space="preserve">Conference Call: </w:t>
      </w:r>
      <w:r w:rsidR="003D2694">
        <w:t>(888) 742-5095, Conference code: 796-395-9269</w:t>
      </w:r>
    </w:p>
    <w:p w14:paraId="1605B57C" w14:textId="77777777" w:rsidR="00383739" w:rsidRPr="00AA4276" w:rsidRDefault="00383739" w:rsidP="00383739">
      <w:pPr>
        <w:pStyle w:val="Subtitle"/>
      </w:pPr>
      <w:r w:rsidRPr="00AA4276"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  <w:tblCaption w:val="Meeting Agenda"/>
        <w:tblDescription w:val="Includes time, item and presenter."/>
      </w:tblPr>
      <w:tblGrid>
        <w:gridCol w:w="1705"/>
        <w:gridCol w:w="5040"/>
        <w:gridCol w:w="4140"/>
      </w:tblGrid>
      <w:tr w:rsidR="00383739" w:rsidRPr="00383739" w14:paraId="5EDD93BB" w14:textId="77777777" w:rsidTr="00AA6F4F">
        <w:trPr>
          <w:tblHeader/>
        </w:trPr>
        <w:tc>
          <w:tcPr>
            <w:tcW w:w="1705" w:type="dxa"/>
          </w:tcPr>
          <w:p w14:paraId="74101E80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Time</w:t>
            </w:r>
          </w:p>
        </w:tc>
        <w:tc>
          <w:tcPr>
            <w:tcW w:w="5040" w:type="dxa"/>
          </w:tcPr>
          <w:p w14:paraId="296F0724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Item</w:t>
            </w:r>
          </w:p>
        </w:tc>
        <w:tc>
          <w:tcPr>
            <w:tcW w:w="4140" w:type="dxa"/>
          </w:tcPr>
          <w:p w14:paraId="2371C69F" w14:textId="77777777" w:rsidR="00383739" w:rsidRPr="00383739" w:rsidRDefault="00383739" w:rsidP="00383739">
            <w:pPr>
              <w:pStyle w:val="Heading2"/>
              <w:outlineLvl w:val="1"/>
              <w:rPr>
                <w:b/>
              </w:rPr>
            </w:pPr>
            <w:r w:rsidRPr="00383739">
              <w:rPr>
                <w:b/>
              </w:rPr>
              <w:t>Presenter</w:t>
            </w:r>
            <w:r w:rsidR="00CD71B1">
              <w:rPr>
                <w:b/>
              </w:rPr>
              <w:t>/Facilitator</w:t>
            </w:r>
          </w:p>
        </w:tc>
      </w:tr>
      <w:tr w:rsidR="00383739" w14:paraId="3522F7AE" w14:textId="77777777" w:rsidTr="00AA6F4F">
        <w:tc>
          <w:tcPr>
            <w:tcW w:w="1705" w:type="dxa"/>
          </w:tcPr>
          <w:p w14:paraId="75796232" w14:textId="050A3E7A" w:rsidR="00383739" w:rsidRDefault="008B0E6B" w:rsidP="00237A4B">
            <w:r>
              <w:t>9:30</w:t>
            </w:r>
            <w:r w:rsidR="00C11330">
              <w:t>-</w:t>
            </w:r>
            <w:r>
              <w:t>9:3</w:t>
            </w:r>
            <w:r w:rsidR="00FB3F78">
              <w:t>5</w:t>
            </w:r>
            <w:r w:rsidR="004A739F">
              <w:t xml:space="preserve"> AM</w:t>
            </w:r>
          </w:p>
        </w:tc>
        <w:tc>
          <w:tcPr>
            <w:tcW w:w="5040" w:type="dxa"/>
          </w:tcPr>
          <w:p w14:paraId="4CB8FC45" w14:textId="12F4CB09" w:rsidR="00383739" w:rsidRPr="001272D2" w:rsidRDefault="00FB3F78" w:rsidP="00237A4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Welcome, Roll Call, and Meeting Purpose</w:t>
            </w:r>
          </w:p>
        </w:tc>
        <w:tc>
          <w:tcPr>
            <w:tcW w:w="4140" w:type="dxa"/>
          </w:tcPr>
          <w:p w14:paraId="541DD782" w14:textId="77777777" w:rsidR="00383739" w:rsidRDefault="00C11330" w:rsidP="00237A4B">
            <w:r>
              <w:t>Dr. Penny Wheeler</w:t>
            </w:r>
            <w:r w:rsidR="00C74AD8">
              <w:t>, Chair</w:t>
            </w:r>
          </w:p>
          <w:p w14:paraId="6FB2B051" w14:textId="233B87B6" w:rsidR="00FB3F78" w:rsidRDefault="00FB3F78" w:rsidP="00237A4B">
            <w:r>
              <w:t>Mat Spaan, DHS</w:t>
            </w:r>
          </w:p>
        </w:tc>
      </w:tr>
      <w:tr w:rsidR="00702372" w14:paraId="6D846DBC" w14:textId="77777777" w:rsidTr="00AA6F4F">
        <w:tc>
          <w:tcPr>
            <w:tcW w:w="1705" w:type="dxa"/>
          </w:tcPr>
          <w:p w14:paraId="0D446488" w14:textId="1A8E52A0" w:rsidR="00702372" w:rsidRDefault="00B038DB" w:rsidP="00B038DB">
            <w:r>
              <w:t>9:35-10:00 AM</w:t>
            </w:r>
          </w:p>
        </w:tc>
        <w:tc>
          <w:tcPr>
            <w:tcW w:w="5040" w:type="dxa"/>
          </w:tcPr>
          <w:p w14:paraId="13D15E52" w14:textId="4382AE03" w:rsidR="00702372" w:rsidRDefault="001A58CB" w:rsidP="001A58C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Interconnections Between Workgroups, and Workgroup Priorities</w:t>
            </w:r>
          </w:p>
        </w:tc>
        <w:tc>
          <w:tcPr>
            <w:tcW w:w="4140" w:type="dxa"/>
          </w:tcPr>
          <w:p w14:paraId="621C2A02" w14:textId="252097DB" w:rsidR="00702372" w:rsidRDefault="00702372" w:rsidP="00237A4B">
            <w:r>
              <w:t>Dr. Penny Wheeler, Chair</w:t>
            </w:r>
          </w:p>
        </w:tc>
      </w:tr>
      <w:tr w:rsidR="003D2694" w14:paraId="11E5129D" w14:textId="77777777" w:rsidTr="00AA6F4F">
        <w:tc>
          <w:tcPr>
            <w:tcW w:w="1705" w:type="dxa"/>
          </w:tcPr>
          <w:p w14:paraId="1B68A870" w14:textId="7DF481CB" w:rsidR="003D2694" w:rsidRDefault="00B038DB" w:rsidP="00617382">
            <w:r>
              <w:t>10:00-11:00 AM</w:t>
            </w:r>
          </w:p>
        </w:tc>
        <w:tc>
          <w:tcPr>
            <w:tcW w:w="5040" w:type="dxa"/>
          </w:tcPr>
          <w:p w14:paraId="2D9C08A3" w14:textId="77777777" w:rsidR="003D2694" w:rsidRDefault="003D2694" w:rsidP="0070237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Barriers to Health Data Sharing</w:t>
            </w:r>
          </w:p>
          <w:p w14:paraId="3110974E" w14:textId="77777777" w:rsidR="00702372" w:rsidRDefault="00702372" w:rsidP="00702372">
            <w:pPr>
              <w:pStyle w:val="ListParagraph"/>
              <w:numPr>
                <w:ilvl w:val="1"/>
                <w:numId w:val="11"/>
              </w:numPr>
            </w:pPr>
            <w:r w:rsidRPr="001A58CB">
              <w:t xml:space="preserve">Presentation </w:t>
            </w:r>
          </w:p>
          <w:p w14:paraId="07F5A95F" w14:textId="169618B6" w:rsidR="00DC69EB" w:rsidRPr="001A58CB" w:rsidRDefault="00DC69EB" w:rsidP="00702372">
            <w:pPr>
              <w:pStyle w:val="ListParagraph"/>
              <w:numPr>
                <w:ilvl w:val="1"/>
                <w:numId w:val="11"/>
              </w:numPr>
            </w:pPr>
            <w:r>
              <w:t>Patient Stories</w:t>
            </w:r>
          </w:p>
          <w:p w14:paraId="19129AF2" w14:textId="7EA27519" w:rsidR="00DC69EB" w:rsidRPr="00DC69EB" w:rsidRDefault="00702372" w:rsidP="00DC69EB">
            <w:pPr>
              <w:pStyle w:val="ListParagraph"/>
              <w:numPr>
                <w:ilvl w:val="1"/>
                <w:numId w:val="11"/>
              </w:numPr>
              <w:rPr>
                <w:b/>
              </w:rPr>
            </w:pPr>
            <w:r w:rsidRPr="001A58CB">
              <w:t>Identification and Discussion of Options</w:t>
            </w:r>
          </w:p>
        </w:tc>
        <w:tc>
          <w:tcPr>
            <w:tcW w:w="4140" w:type="dxa"/>
          </w:tcPr>
          <w:p w14:paraId="3A1F170A" w14:textId="77777777" w:rsidR="003D2694" w:rsidRDefault="003D2694" w:rsidP="00237A4B">
            <w:r>
              <w:t>Dr. Penny Wheeler, Chair</w:t>
            </w:r>
          </w:p>
          <w:p w14:paraId="79CEE99D" w14:textId="0E9A5830" w:rsidR="003D2694" w:rsidRDefault="003D2694" w:rsidP="00702372">
            <w:r>
              <w:t>Diane Rydrych and Jennifer Fritz, MDH</w:t>
            </w:r>
            <w:r w:rsidR="00702372">
              <w:t xml:space="preserve"> &amp; </w:t>
            </w:r>
            <w:r>
              <w:t>Stacie Christensen, Admin</w:t>
            </w:r>
          </w:p>
        </w:tc>
      </w:tr>
      <w:tr w:rsidR="00DC69EB" w14:paraId="4F1E2B6D" w14:textId="77777777" w:rsidTr="00AA6F4F">
        <w:tc>
          <w:tcPr>
            <w:tcW w:w="1705" w:type="dxa"/>
          </w:tcPr>
          <w:p w14:paraId="6C99F5A6" w14:textId="702079ED" w:rsidR="00DC69EB" w:rsidRDefault="00DC69EB" w:rsidP="00617382">
            <w:r>
              <w:t>11:00-11:10</w:t>
            </w:r>
          </w:p>
        </w:tc>
        <w:tc>
          <w:tcPr>
            <w:tcW w:w="5040" w:type="dxa"/>
          </w:tcPr>
          <w:p w14:paraId="6971C7BB" w14:textId="55E32DAD" w:rsidR="00DC69EB" w:rsidRDefault="00DC69EB" w:rsidP="0070237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Next Steps</w:t>
            </w:r>
          </w:p>
        </w:tc>
        <w:tc>
          <w:tcPr>
            <w:tcW w:w="4140" w:type="dxa"/>
          </w:tcPr>
          <w:p w14:paraId="4D083676" w14:textId="70264073" w:rsidR="00DC69EB" w:rsidRDefault="00DC69EB" w:rsidP="00237A4B">
            <w:r>
              <w:t>Dr. Penny Wheeler</w:t>
            </w:r>
          </w:p>
        </w:tc>
      </w:tr>
      <w:tr w:rsidR="00FB3F78" w14:paraId="5C271488" w14:textId="77777777" w:rsidTr="00AA6F4F">
        <w:tc>
          <w:tcPr>
            <w:tcW w:w="1705" w:type="dxa"/>
          </w:tcPr>
          <w:p w14:paraId="16684F2C" w14:textId="58ADDC10" w:rsidR="00FB3F78" w:rsidRDefault="003D2694" w:rsidP="00B038DB">
            <w:r>
              <w:t>11:</w:t>
            </w:r>
            <w:r w:rsidR="00DC69EB">
              <w:t>1</w:t>
            </w:r>
            <w:r w:rsidR="00B038DB">
              <w:t>0</w:t>
            </w:r>
            <w:r>
              <w:t>-11:</w:t>
            </w:r>
            <w:r w:rsidR="00DC69EB">
              <w:t>2</w:t>
            </w:r>
            <w:r w:rsidR="00702372">
              <w:t>5</w:t>
            </w:r>
            <w:r w:rsidR="00FB3F78">
              <w:t xml:space="preserve"> AM</w:t>
            </w:r>
          </w:p>
        </w:tc>
        <w:tc>
          <w:tcPr>
            <w:tcW w:w="5040" w:type="dxa"/>
          </w:tcPr>
          <w:p w14:paraId="3AB2049B" w14:textId="4754D730" w:rsidR="00FB3F78" w:rsidRPr="001272D2" w:rsidRDefault="00FB3F78" w:rsidP="00FB3F78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1272D2">
              <w:rPr>
                <w:b/>
              </w:rPr>
              <w:t>Public Comment</w:t>
            </w:r>
          </w:p>
        </w:tc>
        <w:tc>
          <w:tcPr>
            <w:tcW w:w="4140" w:type="dxa"/>
          </w:tcPr>
          <w:p w14:paraId="4F0A608E" w14:textId="1CD01FAF" w:rsidR="00FB3F78" w:rsidRDefault="00FB3F78" w:rsidP="00D31269"/>
        </w:tc>
      </w:tr>
      <w:tr w:rsidR="00702372" w14:paraId="15C87485" w14:textId="77777777" w:rsidTr="00AA6F4F">
        <w:tc>
          <w:tcPr>
            <w:tcW w:w="1705" w:type="dxa"/>
          </w:tcPr>
          <w:p w14:paraId="76AED817" w14:textId="78E84F97" w:rsidR="00702372" w:rsidRDefault="00702372" w:rsidP="00B038DB">
            <w:r>
              <w:t>11:</w:t>
            </w:r>
            <w:r w:rsidR="00DC69EB">
              <w:t>2</w:t>
            </w:r>
            <w:r w:rsidR="00B038DB">
              <w:t>5</w:t>
            </w:r>
            <w:r>
              <w:t>-11:30 AM</w:t>
            </w:r>
          </w:p>
        </w:tc>
        <w:tc>
          <w:tcPr>
            <w:tcW w:w="5040" w:type="dxa"/>
          </w:tcPr>
          <w:p w14:paraId="2CA4E35E" w14:textId="083B0128" w:rsidR="00702372" w:rsidRPr="001272D2" w:rsidRDefault="00DC69EB" w:rsidP="00DC69E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Wrap Up</w:t>
            </w:r>
          </w:p>
        </w:tc>
        <w:tc>
          <w:tcPr>
            <w:tcW w:w="4140" w:type="dxa"/>
          </w:tcPr>
          <w:p w14:paraId="4CB34E1C" w14:textId="6AC3DFBD" w:rsidR="00702372" w:rsidRDefault="00702372" w:rsidP="00D31269">
            <w:r>
              <w:t>Dr. Penny Wheeler</w:t>
            </w:r>
          </w:p>
        </w:tc>
      </w:tr>
    </w:tbl>
    <w:p w14:paraId="74626C20" w14:textId="77777777" w:rsidR="00383739" w:rsidRDefault="00383739" w:rsidP="00383739"/>
    <w:p w14:paraId="7EDB001B" w14:textId="77777777" w:rsidR="00AA6F4F" w:rsidRPr="00AA6F4F" w:rsidRDefault="00AA6F4F" w:rsidP="00383739">
      <w:pPr>
        <w:rPr>
          <w:b/>
        </w:rPr>
      </w:pPr>
      <w:r w:rsidRPr="00AA6F4F">
        <w:rPr>
          <w:b/>
        </w:rPr>
        <w:t xml:space="preserve">Next </w:t>
      </w:r>
      <w:r>
        <w:rPr>
          <w:b/>
        </w:rPr>
        <w:t xml:space="preserve">Workgroup </w:t>
      </w:r>
      <w:r w:rsidRPr="00AA6F4F">
        <w:rPr>
          <w:b/>
        </w:rPr>
        <w:t>Meeting:</w:t>
      </w:r>
    </w:p>
    <w:p w14:paraId="65DD3BC1" w14:textId="05A99C1C" w:rsidR="008B0E6B" w:rsidRDefault="001A58CB">
      <w:r>
        <w:t xml:space="preserve">Friday, </w:t>
      </w:r>
      <w:r w:rsidR="00B038DB">
        <w:t xml:space="preserve">November </w:t>
      </w:r>
      <w:r>
        <w:t>6</w:t>
      </w:r>
      <w:r w:rsidRPr="001A58CB">
        <w:rPr>
          <w:vertAlign w:val="superscript"/>
        </w:rPr>
        <w:t>th</w:t>
      </w:r>
      <w:r>
        <w:t>, 2015, 2:00 pm to 4:00 pm</w:t>
      </w:r>
    </w:p>
    <w:p w14:paraId="4DA45566" w14:textId="2DD0F12C" w:rsidR="00B038DB" w:rsidRDefault="001A58CB">
      <w:r>
        <w:t>Webinar – Conference link TBD</w:t>
      </w:r>
    </w:p>
    <w:p w14:paraId="43C0F143" w14:textId="4A17ED28" w:rsidR="001A58CB" w:rsidRDefault="001A58CB">
      <w:r>
        <w:t>I</w:t>
      </w:r>
      <w:r w:rsidRPr="001A58CB">
        <w:t xml:space="preserve">n-person </w:t>
      </w:r>
      <w:r>
        <w:t xml:space="preserve">option: </w:t>
      </w:r>
      <w:r w:rsidRPr="001A58CB">
        <w:t>Anderson Building, Room 2223, 540 C</w:t>
      </w:r>
      <w:r>
        <w:t>edar St., St. P</w:t>
      </w:r>
      <w:bookmarkStart w:id="0" w:name="_GoBack"/>
      <w:bookmarkEnd w:id="0"/>
      <w:r>
        <w:t>aul, MN</w:t>
      </w:r>
    </w:p>
    <w:p w14:paraId="3A2F3A72" w14:textId="77777777" w:rsidR="00C34616" w:rsidRDefault="00C34616">
      <w:pPr>
        <w:rPr>
          <w:i/>
        </w:rPr>
      </w:pPr>
    </w:p>
    <w:p w14:paraId="2B06AD33" w14:textId="77777777" w:rsidR="00C34616" w:rsidRDefault="00C34616">
      <w:pPr>
        <w:rPr>
          <w:i/>
        </w:rPr>
      </w:pPr>
    </w:p>
    <w:p w14:paraId="151C3CDC" w14:textId="3831F246" w:rsidR="00B038DB" w:rsidRPr="001A58CB" w:rsidRDefault="00B038DB">
      <w:pPr>
        <w:rPr>
          <w:i/>
          <w:sz w:val="24"/>
        </w:rPr>
      </w:pPr>
      <w:r w:rsidRPr="001A58CB">
        <w:rPr>
          <w:i/>
        </w:rPr>
        <w:t>Presentations and other materials will be posted to the Health Care Finance Task Force website</w:t>
      </w:r>
      <w:r w:rsidR="001A58CB">
        <w:rPr>
          <w:i/>
        </w:rPr>
        <w:t xml:space="preserve"> (</w:t>
      </w:r>
      <w:hyperlink r:id="rId11" w:history="1">
        <w:r w:rsidRPr="001A58CB">
          <w:rPr>
            <w:rStyle w:val="Hyperlink"/>
            <w:i/>
          </w:rPr>
          <w:t>mn.gov/dhs/hcftf/</w:t>
        </w:r>
      </w:hyperlink>
      <w:r w:rsidRPr="001A58CB">
        <w:rPr>
          <w:i/>
        </w:rPr>
        <w:t xml:space="preserve">) when accessibility standards are completed.  In the meantime, if you desire an electronic copy of materials, please contact </w:t>
      </w:r>
      <w:hyperlink r:id="rId12" w:history="1">
        <w:r w:rsidRPr="001A58CB">
          <w:rPr>
            <w:rStyle w:val="Hyperlink"/>
            <w:i/>
          </w:rPr>
          <w:t>Mathew.spaan@state.mn.us</w:t>
        </w:r>
      </w:hyperlink>
      <w:r w:rsidRPr="001A58CB">
        <w:rPr>
          <w:i/>
        </w:rPr>
        <w:t xml:space="preserve">. </w:t>
      </w:r>
    </w:p>
    <w:sectPr w:rsidR="00B038DB" w:rsidRPr="001A58CB" w:rsidSect="006406F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E2F45" w14:textId="77777777" w:rsidR="00D66DFB" w:rsidRDefault="00D66DFB" w:rsidP="003C1BA8">
      <w:r>
        <w:separator/>
      </w:r>
    </w:p>
  </w:endnote>
  <w:endnote w:type="continuationSeparator" w:id="0">
    <w:p w14:paraId="4336F441" w14:textId="77777777" w:rsidR="00D66DFB" w:rsidRDefault="00D66DFB" w:rsidP="003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91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4FA23FAB" w14:textId="77777777" w:rsidR="008B0E6B" w:rsidRPr="00833D3E" w:rsidRDefault="008B0E6B" w:rsidP="00833D3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833D3E">
          <w:rPr>
            <w:sz w:val="20"/>
            <w:szCs w:val="20"/>
          </w:rPr>
          <w:fldChar w:fldCharType="begin"/>
        </w:r>
        <w:r w:rsidRPr="00833D3E">
          <w:rPr>
            <w:sz w:val="20"/>
            <w:szCs w:val="20"/>
          </w:rPr>
          <w:instrText xml:space="preserve"> PAGE   \* MERGEFORMAT </w:instrText>
        </w:r>
        <w:r w:rsidRPr="00833D3E">
          <w:rPr>
            <w:sz w:val="20"/>
            <w:szCs w:val="20"/>
          </w:rPr>
          <w:fldChar w:fldCharType="separate"/>
        </w:r>
        <w:r w:rsidR="00CD28AB" w:rsidRPr="00CD28AB">
          <w:rPr>
            <w:b/>
            <w:bCs/>
            <w:noProof/>
            <w:sz w:val="20"/>
            <w:szCs w:val="20"/>
          </w:rPr>
          <w:t>2</w:t>
        </w:r>
        <w:r w:rsidRPr="00833D3E">
          <w:rPr>
            <w:b/>
            <w:bCs/>
            <w:noProof/>
            <w:sz w:val="20"/>
            <w:szCs w:val="20"/>
          </w:rPr>
          <w:fldChar w:fldCharType="end"/>
        </w:r>
        <w:r w:rsidRPr="00833D3E">
          <w:rPr>
            <w:b/>
            <w:bCs/>
            <w:sz w:val="20"/>
            <w:szCs w:val="20"/>
          </w:rPr>
          <w:t xml:space="preserve"> | </w:t>
        </w:r>
        <w:r w:rsidRPr="00833D3E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1E717204" w14:textId="77777777" w:rsidR="008B0E6B" w:rsidRDefault="008B0E6B" w:rsidP="00260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9FBA" w14:textId="77777777" w:rsidR="008B0E6B" w:rsidRDefault="008B0E6B" w:rsidP="00032826">
    <w:pPr>
      <w:pStyle w:val="Footer"/>
      <w:tabs>
        <w:tab w:val="clear" w:pos="9360"/>
        <w:tab w:val="left" w:pos="8280"/>
        <w:tab w:val="right" w:pos="10800"/>
      </w:tabs>
    </w:pPr>
    <w:r>
      <w:tab/>
    </w:r>
    <w:r>
      <w:rPr>
        <w:noProof/>
      </w:rPr>
      <mc:AlternateContent>
        <mc:Choice Requires="wpg">
          <w:drawing>
            <wp:inline distT="0" distB="0" distL="0" distR="0" wp14:anchorId="084756BB" wp14:editId="33D706EC">
              <wp:extent cx="6899910" cy="870851"/>
              <wp:effectExtent l="0" t="0" r="34290" b="5715"/>
              <wp:docPr id="1" name="Group 1" descr="Health Care Financing Task Force contact information" title="Task Forc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10" cy="870851"/>
                        <a:chOff x="0" y="0"/>
                        <a:chExt cx="6899910" cy="870851"/>
                      </a:xfrm>
                    </wpg:grpSpPr>
                    <wps:wsp>
                      <wps:cNvPr id="215" name="Straight Connector 215"/>
                      <wps:cNvCnPr/>
                      <wps:spPr>
                        <a:xfrm>
                          <a:off x="0" y="0"/>
                          <a:ext cx="6899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265" y="148676"/>
                          <a:ext cx="3493769" cy="612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4E0B" w14:textId="77777777" w:rsidR="008B0E6B" w:rsidRDefault="008B0E6B" w:rsidP="007A7AC2">
                            <w:pPr>
                              <w:spacing w:after="0"/>
                            </w:pPr>
                            <w:r w:rsidRPr="00032826">
                              <w:rPr>
                                <w:b/>
                              </w:rPr>
                              <w:t>Health Care Financing Task Force</w:t>
                            </w:r>
                            <w:r>
                              <w:br/>
                              <w:t>Information</w:t>
                            </w:r>
                            <w:r w:rsidRPr="00786916">
                              <w:t>:</w:t>
                            </w:r>
                            <w:r>
                              <w:t xml:space="preserve"> www.</w:t>
                            </w:r>
                            <w:r w:rsidRPr="006406F9">
                              <w:t>mn.gov/dhs/hcftf</w:t>
                            </w:r>
                            <w:r w:rsidRPr="002603D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D8BF2B0" w14:textId="77777777" w:rsidR="008B0E6B" w:rsidRDefault="008B0E6B" w:rsidP="007A7AC2">
                            <w:pPr>
                              <w:spacing w:after="0"/>
                            </w:pPr>
                            <w:r>
                              <w:t xml:space="preserve">Contact: 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</w:rPr>
                              <w:t>dhs.hcfinancingtaskforce@state.mn.us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12" name="Picture 212" descr="Q:\New\Images\Partner Logos\DHS\DHS Logo with text, 3 inch.png" title="DHS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295014" y="148856"/>
                          <a:ext cx="1544955" cy="72199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84756BB" id="Group 1" o:spid="_x0000_s1026" alt="Title: Task Force - Description: Health Care Financing Task Force contact information" style="width:543.3pt;height:68.55pt;mso-position-horizontal-relative:char;mso-position-vertical-relative:line" coordsize="68999,8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">
              <v:line id="Straight Connector 215" o:spid="_x0000_s1027" style="position:absolute;visibility:visible;mso-wrap-style:square" from="0,0" to="68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FVfsUAAADcAAAADwAAAGRycy9kb3ducmV2LnhtbESP0WrCQBRE3wv9h+UWfBGzScDWplml&#10;FKuCRTDtB1yy1ySYvRuyW5P+fVcQfBxm5gyTr0bTigv1rrGsIIliEMSl1Q1XCn6+P2cLEM4ja2wt&#10;k4I/crBaPj7kmGk78JEuha9EgLDLUEHtfZdJ6cqaDLrIdsTBO9neoA+yr6TucQhw08o0jp+lwYbD&#10;Qo0dfdRUnotfo6D7Gl72h/102JbFeqPbqTfEr0pNnsb3NxCeRn8P39o7rSBN5nA9E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FVfsUAAADcAAAADwAAAAAAAAAA&#10;AAAAAAChAgAAZHJzL2Rvd25yZXYueG1sUEsFBgAAAAAEAAQA+QAAAJMDAAAAAA==&#10;" stroke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2;top:1486;width:34938;height:6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<v:textbox style="mso-fit-shape-to-text:t">
                  <w:txbxContent>
                    <w:p w14:paraId="5B314E0B" w14:textId="77777777" w:rsidR="008B0E6B" w:rsidRDefault="008B0E6B" w:rsidP="007A7AC2">
                      <w:pPr>
                        <w:spacing w:after="0"/>
                      </w:pPr>
                      <w:r w:rsidRPr="00032826">
                        <w:rPr>
                          <w:b/>
                        </w:rPr>
                        <w:t>Health Care Financing Task Force</w:t>
                      </w:r>
                      <w:r>
                        <w:br/>
                        <w:t>Information</w:t>
                      </w:r>
                      <w:r w:rsidRPr="00786916">
                        <w:t>:</w:t>
                      </w:r>
                      <w:r>
                        <w:t xml:space="preserve"> www.</w:t>
                      </w:r>
                      <w:r w:rsidRPr="006406F9">
                        <w:t>mn.gov/dhs/hcftf</w:t>
                      </w:r>
                      <w:r w:rsidRPr="002603D7">
                        <w:rPr>
                          <w:noProof/>
                        </w:rPr>
                        <w:t xml:space="preserve"> </w:t>
                      </w:r>
                    </w:p>
                    <w:p w14:paraId="0D8BF2B0" w14:textId="77777777" w:rsidR="008B0E6B" w:rsidRDefault="008B0E6B" w:rsidP="007A7AC2">
                      <w:pPr>
                        <w:spacing w:after="0"/>
                      </w:pPr>
                      <w:r>
                        <w:t xml:space="preserve">Contact: </w:t>
                      </w:r>
                      <w:r>
                        <w:rPr>
                          <w:rFonts w:eastAsiaTheme="minorHAnsi" w:cstheme="minorBidi"/>
                          <w:szCs w:val="22"/>
                        </w:rPr>
                        <w:t>dhs.hcfinancingtaskforce@state.mn.us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" o:spid="_x0000_s1029" type="#_x0000_t75" style="position:absolute;left:52950;top:1488;width:15449;height:7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ESrGAAAA3AAAAA8AAABkcnMvZG93bnJldi54bWxEj0FrAjEUhO+F/ofwCr3VrHsQuxpFLaUi&#10;peBaPT83z93g5mWbpLr9901B6HGYmW+Y6by3rbiQD8axguEgA0FcOW24VvC5e30agwgRWWPrmBT8&#10;UID57P5uioV2V97SpYy1SBAOBSpoYuwKKUPVkMUwcB1x8k7OW4xJ+lpqj9cEt63Ms2wkLRpOCw12&#10;tGqoOpffVsH+7WV3HD2/+8Palx8rs/1yZrlR6vGhX0xAROrjf/jWXmsF+TCHvzPpCMjZ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4kRKsYAAADcAAAADwAAAAAAAAAAAAAA&#10;AACfAgAAZHJzL2Rvd25yZXYueG1sUEsFBgAAAAAEAAQA9wAAAJIDAAAAAA==&#10;">
                <v:imagedata r:id="rId2" o:title="DHS Logo with text, 3 inch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3B40D" w14:textId="77777777" w:rsidR="00D66DFB" w:rsidRDefault="00D66DFB" w:rsidP="003C1BA8">
      <w:r>
        <w:separator/>
      </w:r>
    </w:p>
  </w:footnote>
  <w:footnote w:type="continuationSeparator" w:id="0">
    <w:p w14:paraId="0D6A5185" w14:textId="77777777" w:rsidR="00D66DFB" w:rsidRDefault="00D66DFB" w:rsidP="003C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79352" w14:textId="77777777" w:rsidR="008B0E6B" w:rsidRDefault="008B0E6B" w:rsidP="00833D3E">
    <w:pPr>
      <w:pStyle w:val="Title"/>
    </w:pPr>
    <w:r w:rsidRPr="00833D3E">
      <w:rPr>
        <w:b/>
        <w:sz w:val="20"/>
        <w:szCs w:val="20"/>
      </w:rPr>
      <w:t>2015 Health Care Financing Task Force Members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634D" w14:textId="77777777" w:rsidR="008B0E6B" w:rsidRDefault="008B0E6B" w:rsidP="006406F9">
    <w:pPr>
      <w:pStyle w:val="Header"/>
      <w:tabs>
        <w:tab w:val="clear" w:pos="9360"/>
        <w:tab w:val="left" w:pos="5828"/>
      </w:tabs>
    </w:pPr>
    <w:r>
      <w:rPr>
        <w:noProof/>
      </w:rPr>
      <w:drawing>
        <wp:inline distT="0" distB="0" distL="0" distR="0" wp14:anchorId="1D40693C" wp14:editId="4B11E33C">
          <wp:extent cx="3381375" cy="771525"/>
          <wp:effectExtent l="0" t="0" r="9525" b="9525"/>
          <wp:docPr id="2" name="Picture 2" descr="Health Care Financing Task For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t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FDB"/>
    <w:multiLevelType w:val="hybridMultilevel"/>
    <w:tmpl w:val="CE78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410"/>
    <w:multiLevelType w:val="hybridMultilevel"/>
    <w:tmpl w:val="0D302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34F77"/>
    <w:multiLevelType w:val="hybridMultilevel"/>
    <w:tmpl w:val="8B0CAE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86503E0"/>
    <w:multiLevelType w:val="hybridMultilevel"/>
    <w:tmpl w:val="B6BC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F3CBA"/>
    <w:multiLevelType w:val="hybridMultilevel"/>
    <w:tmpl w:val="B1B2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3978"/>
    <w:multiLevelType w:val="hybridMultilevel"/>
    <w:tmpl w:val="FCF4C5A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548D637A"/>
    <w:multiLevelType w:val="hybridMultilevel"/>
    <w:tmpl w:val="3CE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F3CB4"/>
    <w:multiLevelType w:val="hybridMultilevel"/>
    <w:tmpl w:val="02249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74547B"/>
    <w:multiLevelType w:val="hybridMultilevel"/>
    <w:tmpl w:val="6814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455BE"/>
    <w:multiLevelType w:val="hybridMultilevel"/>
    <w:tmpl w:val="640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4B2"/>
    <w:multiLevelType w:val="hybridMultilevel"/>
    <w:tmpl w:val="42CCF45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AD"/>
    <w:rsid w:val="000155CC"/>
    <w:rsid w:val="00016335"/>
    <w:rsid w:val="000227AD"/>
    <w:rsid w:val="00026826"/>
    <w:rsid w:val="00032826"/>
    <w:rsid w:val="000408FA"/>
    <w:rsid w:val="00052167"/>
    <w:rsid w:val="0006799E"/>
    <w:rsid w:val="00117B4F"/>
    <w:rsid w:val="001272D2"/>
    <w:rsid w:val="0018535F"/>
    <w:rsid w:val="001A033C"/>
    <w:rsid w:val="001A58CB"/>
    <w:rsid w:val="001C6E65"/>
    <w:rsid w:val="001F730D"/>
    <w:rsid w:val="00206C5B"/>
    <w:rsid w:val="00237A4B"/>
    <w:rsid w:val="002416B5"/>
    <w:rsid w:val="002603D7"/>
    <w:rsid w:val="00261C88"/>
    <w:rsid w:val="00265544"/>
    <w:rsid w:val="00277DF7"/>
    <w:rsid w:val="00282687"/>
    <w:rsid w:val="0029347F"/>
    <w:rsid w:val="00293CED"/>
    <w:rsid w:val="00295581"/>
    <w:rsid w:val="002A4DB2"/>
    <w:rsid w:val="002D4C6A"/>
    <w:rsid w:val="00304D1E"/>
    <w:rsid w:val="00325073"/>
    <w:rsid w:val="00326333"/>
    <w:rsid w:val="0034528C"/>
    <w:rsid w:val="003740F5"/>
    <w:rsid w:val="00377E55"/>
    <w:rsid w:val="00382F55"/>
    <w:rsid w:val="00383739"/>
    <w:rsid w:val="003C1BA8"/>
    <w:rsid w:val="003D2694"/>
    <w:rsid w:val="003F56DA"/>
    <w:rsid w:val="00404E22"/>
    <w:rsid w:val="00415C0D"/>
    <w:rsid w:val="00445928"/>
    <w:rsid w:val="00450668"/>
    <w:rsid w:val="004939AD"/>
    <w:rsid w:val="004A739F"/>
    <w:rsid w:val="004D1AF2"/>
    <w:rsid w:val="00536750"/>
    <w:rsid w:val="005862F9"/>
    <w:rsid w:val="00587469"/>
    <w:rsid w:val="005B06EE"/>
    <w:rsid w:val="005B7CD7"/>
    <w:rsid w:val="005E4E50"/>
    <w:rsid w:val="005F7F1D"/>
    <w:rsid w:val="00617382"/>
    <w:rsid w:val="00636BF3"/>
    <w:rsid w:val="006406F9"/>
    <w:rsid w:val="00681316"/>
    <w:rsid w:val="00697651"/>
    <w:rsid w:val="006A6AD4"/>
    <w:rsid w:val="006D68DA"/>
    <w:rsid w:val="006F4045"/>
    <w:rsid w:val="00702372"/>
    <w:rsid w:val="00703A64"/>
    <w:rsid w:val="00722009"/>
    <w:rsid w:val="00762220"/>
    <w:rsid w:val="00763EA4"/>
    <w:rsid w:val="00781307"/>
    <w:rsid w:val="007A7AC2"/>
    <w:rsid w:val="007C3279"/>
    <w:rsid w:val="007E5F17"/>
    <w:rsid w:val="00833D3E"/>
    <w:rsid w:val="008859D0"/>
    <w:rsid w:val="008A1053"/>
    <w:rsid w:val="008B0E6B"/>
    <w:rsid w:val="008D1CC2"/>
    <w:rsid w:val="008F70EB"/>
    <w:rsid w:val="0090211C"/>
    <w:rsid w:val="0090518D"/>
    <w:rsid w:val="009A04CD"/>
    <w:rsid w:val="009B406D"/>
    <w:rsid w:val="009E5D88"/>
    <w:rsid w:val="00A05C82"/>
    <w:rsid w:val="00A1797D"/>
    <w:rsid w:val="00A47F87"/>
    <w:rsid w:val="00A61BE5"/>
    <w:rsid w:val="00A6759A"/>
    <w:rsid w:val="00AA6F4F"/>
    <w:rsid w:val="00AB317C"/>
    <w:rsid w:val="00AB3A8F"/>
    <w:rsid w:val="00B038DB"/>
    <w:rsid w:val="00B0757B"/>
    <w:rsid w:val="00B1057B"/>
    <w:rsid w:val="00B12B40"/>
    <w:rsid w:val="00B80250"/>
    <w:rsid w:val="00C11330"/>
    <w:rsid w:val="00C34616"/>
    <w:rsid w:val="00C43AD3"/>
    <w:rsid w:val="00C71FDC"/>
    <w:rsid w:val="00C74AD8"/>
    <w:rsid w:val="00CA3FEF"/>
    <w:rsid w:val="00CD28AB"/>
    <w:rsid w:val="00CD71B1"/>
    <w:rsid w:val="00D1547E"/>
    <w:rsid w:val="00D31269"/>
    <w:rsid w:val="00D50BC9"/>
    <w:rsid w:val="00D61CCF"/>
    <w:rsid w:val="00D66DFB"/>
    <w:rsid w:val="00D805F2"/>
    <w:rsid w:val="00D86B4A"/>
    <w:rsid w:val="00D91068"/>
    <w:rsid w:val="00DB5915"/>
    <w:rsid w:val="00DB6F12"/>
    <w:rsid w:val="00DC69EB"/>
    <w:rsid w:val="00DD67F0"/>
    <w:rsid w:val="00E012E1"/>
    <w:rsid w:val="00E23A93"/>
    <w:rsid w:val="00E51230"/>
    <w:rsid w:val="00EB34C4"/>
    <w:rsid w:val="00EC75DA"/>
    <w:rsid w:val="00F033AB"/>
    <w:rsid w:val="00F30848"/>
    <w:rsid w:val="00F41AC7"/>
    <w:rsid w:val="00F65C58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BC59C"/>
  <w15:docId w15:val="{48E6A7D0-E99A-4F1C-91D8-E15BBFD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ED"/>
    <w:pPr>
      <w:spacing w:after="120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52167"/>
    <w:pPr>
      <w:keepNext/>
      <w:pBdr>
        <w:bottom w:val="thinThickLargeGap" w:sz="24" w:space="3" w:color="auto"/>
      </w:pBdr>
      <w:spacing w:before="240"/>
      <w:outlineLvl w:val="0"/>
    </w:pPr>
    <w:rPr>
      <w:b/>
      <w:sz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293CED"/>
    <w:pPr>
      <w:keepNext/>
      <w:outlineLvl w:val="1"/>
    </w:pPr>
    <w:rPr>
      <w:rFonts w:ascii="Calibri" w:hAnsi="Calibri" w:cs="Arial"/>
      <w:bCs/>
      <w:i/>
    </w:rPr>
  </w:style>
  <w:style w:type="paragraph" w:styleId="Heading3">
    <w:name w:val="heading 3"/>
    <w:basedOn w:val="E-mailSignature"/>
    <w:next w:val="Normal"/>
    <w:link w:val="Heading3Char"/>
    <w:qFormat/>
    <w:rsid w:val="00B80250"/>
    <w:pPr>
      <w:keepNext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833D3E"/>
    <w:pPr>
      <w:keepNext/>
      <w:spacing w:after="0"/>
      <w:ind w:left="288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167"/>
    <w:rPr>
      <w:rFonts w:asciiTheme="minorHAnsi" w:hAnsiTheme="minorHAnsi"/>
      <w:b/>
      <w:sz w:val="30"/>
    </w:rPr>
  </w:style>
  <w:style w:type="character" w:customStyle="1" w:styleId="Heading2Char">
    <w:name w:val="Heading 2 Char"/>
    <w:basedOn w:val="DefaultParagraphFont"/>
    <w:link w:val="Heading2"/>
    <w:rsid w:val="00293CED"/>
    <w:rPr>
      <w:rFonts w:ascii="Calibri" w:hAnsi="Calibri" w:cs="Arial"/>
      <w:bCs/>
      <w:i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80250"/>
    <w:rPr>
      <w:rFonts w:asciiTheme="minorHAnsi" w:hAnsiTheme="minorHAnsi"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33D3E"/>
    <w:rPr>
      <w:rFonts w:asciiTheme="minorHAnsi" w:hAnsiTheme="minorHAnsi"/>
      <w:b/>
      <w:bCs/>
      <w:iCs/>
      <w:sz w:val="22"/>
      <w:szCs w:val="24"/>
    </w:rPr>
  </w:style>
  <w:style w:type="paragraph" w:styleId="Title">
    <w:name w:val="Title"/>
    <w:basedOn w:val="Normal"/>
    <w:link w:val="TitleChar"/>
    <w:qFormat/>
    <w:rsid w:val="00383739"/>
    <w:pPr>
      <w:spacing w:before="360" w:after="240"/>
    </w:pPr>
    <w:rPr>
      <w:rFonts w:ascii="Franklin Gothic Book" w:hAnsi="Franklin Gothic Book"/>
      <w:sz w:val="40"/>
    </w:rPr>
  </w:style>
  <w:style w:type="character" w:customStyle="1" w:styleId="TitleChar">
    <w:name w:val="Title Char"/>
    <w:basedOn w:val="DefaultParagraphFont"/>
    <w:link w:val="Title"/>
    <w:rsid w:val="00383739"/>
    <w:rPr>
      <w:rFonts w:ascii="Franklin Gothic Book" w:hAnsi="Franklin Gothic Book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A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A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3A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40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17B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B4F"/>
    <w:pPr>
      <w:ind w:left="720"/>
      <w:contextualSpacing/>
    </w:pPr>
  </w:style>
  <w:style w:type="character" w:styleId="Emphasis">
    <w:name w:val="Emphasis"/>
    <w:basedOn w:val="DefaultParagraphFont"/>
    <w:qFormat/>
    <w:rsid w:val="00833D3E"/>
    <w:rPr>
      <w:b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03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03D7"/>
    <w:rPr>
      <w:rFonts w:asciiTheme="minorHAnsi" w:hAnsi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A7AC2"/>
    <w:pPr>
      <w:numPr>
        <w:ilvl w:val="1"/>
      </w:numPr>
      <w:spacing w:before="240" w:after="160"/>
    </w:pPr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7A7AC2"/>
    <w:rPr>
      <w:rFonts w:ascii="Franklin Gothic Book" w:eastAsiaTheme="minorEastAsia" w:hAnsi="Franklin Gothic Book" w:cstheme="minorBidi"/>
      <w:b/>
      <w:spacing w:val="15"/>
      <w:sz w:val="36"/>
      <w:szCs w:val="22"/>
    </w:rPr>
  </w:style>
  <w:style w:type="paragraph" w:customStyle="1" w:styleId="Content">
    <w:name w:val="Content"/>
    <w:link w:val="ContentChar"/>
    <w:qFormat/>
    <w:rsid w:val="00833D3E"/>
    <w:pPr>
      <w:spacing w:after="120"/>
      <w:ind w:left="288"/>
    </w:pPr>
    <w:rPr>
      <w:rFonts w:asciiTheme="minorHAnsi" w:hAnsiTheme="minorHAnsi"/>
      <w:sz w:val="22"/>
      <w:szCs w:val="24"/>
    </w:rPr>
  </w:style>
  <w:style w:type="character" w:customStyle="1" w:styleId="ContentChar">
    <w:name w:val="Content Char"/>
    <w:basedOn w:val="DefaultParagraphFont"/>
    <w:link w:val="Content"/>
    <w:rsid w:val="00833D3E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A3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FE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FE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hew.spaan@state.mn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n.gov/dhs/hcftf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0533-E754-47AA-8D2E-310D3BE3B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4D6A26-82B9-471D-9371-01D0C8AA6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CC5F01-C762-4DBD-99B2-570336DE2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E7B6C-342C-4FBF-9460-FF848A61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Health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Krista</dc:creator>
  <cp:lastModifiedBy>Schreier, Sandy</cp:lastModifiedBy>
  <cp:revision>2</cp:revision>
  <cp:lastPrinted>2015-08-06T18:02:00Z</cp:lastPrinted>
  <dcterms:created xsi:type="dcterms:W3CDTF">2015-11-06T15:27:00Z</dcterms:created>
  <dcterms:modified xsi:type="dcterms:W3CDTF">2015-11-06T15:27:00Z</dcterms:modified>
</cp:coreProperties>
</file>